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181ED" w14:textId="3C6A68E3" w:rsidR="006D7383" w:rsidRPr="00F71EEF" w:rsidRDefault="008F2456" w:rsidP="00F71EEF">
      <w:pPr>
        <w:keepNext/>
        <w:keepLines/>
        <w:spacing w:before="200"/>
        <w:outlineLvl w:val="1"/>
        <w:rPr>
          <w:rFonts w:asciiTheme="majorHAnsi" w:eastAsiaTheme="majorEastAsia" w:hAnsiTheme="majorHAnsi" w:cstheme="majorBidi"/>
          <w:b/>
          <w:bCs/>
          <w:color w:val="4F81BD" w:themeColor="accent1"/>
          <w:sz w:val="26"/>
          <w:szCs w:val="26"/>
        </w:rPr>
      </w:pPr>
      <w:r w:rsidRPr="008F2456">
        <w:rPr>
          <w:rFonts w:asciiTheme="majorHAnsi" w:eastAsiaTheme="majorEastAsia" w:hAnsiTheme="majorHAnsi" w:cstheme="majorBidi"/>
          <w:b/>
          <w:bCs/>
          <w:color w:val="4F81BD" w:themeColor="accent1"/>
          <w:sz w:val="26"/>
          <w:szCs w:val="26"/>
        </w:rPr>
        <w:t>Figures</w:t>
      </w:r>
    </w:p>
    <w:p w14:paraId="594693F2" w14:textId="77777777" w:rsidR="00F71EEF" w:rsidRDefault="00F71EEF"/>
    <w:p w14:paraId="27E35EE8" w14:textId="77777777" w:rsidR="00F71EEF" w:rsidRDefault="007522A2" w:rsidP="008F2456">
      <w:pPr>
        <w:rPr>
          <w:b/>
        </w:rPr>
      </w:pPr>
      <w:r>
        <w:rPr>
          <w:b/>
          <w:noProof/>
        </w:rPr>
        <w:drawing>
          <wp:anchor distT="0" distB="0" distL="114300" distR="114300" simplePos="0" relativeHeight="251658240" behindDoc="0" locked="0" layoutInCell="1" allowOverlap="1" wp14:anchorId="7EE75172" wp14:editId="22013F03">
            <wp:simplePos x="0" y="0"/>
            <wp:positionH relativeFrom="margin">
              <wp:align>center</wp:align>
            </wp:positionH>
            <wp:positionV relativeFrom="paragraph">
              <wp:posOffset>0</wp:posOffset>
            </wp:positionV>
            <wp:extent cx="5488536" cy="6153912"/>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1_MainData.png"/>
                    <pic:cNvPicPr/>
                  </pic:nvPicPr>
                  <pic:blipFill>
                    <a:blip r:embed="rId6">
                      <a:extLst>
                        <a:ext uri="{28A0092B-C50C-407E-A947-70E740481C1C}">
                          <a14:useLocalDpi xmlns:a14="http://schemas.microsoft.com/office/drawing/2010/main" val="0"/>
                        </a:ext>
                      </a:extLst>
                    </a:blip>
                    <a:stretch>
                      <a:fillRect/>
                    </a:stretch>
                  </pic:blipFill>
                  <pic:spPr>
                    <a:xfrm>
                      <a:off x="0" y="0"/>
                      <a:ext cx="5488536" cy="6153912"/>
                    </a:xfrm>
                    <a:prstGeom prst="rect">
                      <a:avLst/>
                    </a:prstGeom>
                  </pic:spPr>
                </pic:pic>
              </a:graphicData>
            </a:graphic>
            <wp14:sizeRelV relativeFrom="margin">
              <wp14:pctHeight>0</wp14:pctHeight>
            </wp14:sizeRelV>
          </wp:anchor>
        </w:drawing>
      </w:r>
    </w:p>
    <w:p w14:paraId="3A09EB8E" w14:textId="58BCA972" w:rsidR="00744DBE" w:rsidRPr="00F71EEF" w:rsidRDefault="008F2456" w:rsidP="008F2456">
      <w:pPr>
        <w:rPr>
          <w:b/>
        </w:rPr>
      </w:pPr>
      <w:r w:rsidRPr="004729F3">
        <w:rPr>
          <w:b/>
        </w:rPr>
        <w:t xml:space="preserve">Figure 1: </w:t>
      </w:r>
      <w:r>
        <w:rPr>
          <w:b/>
        </w:rPr>
        <w:t>Data structure</w:t>
      </w:r>
      <w:r w:rsidRPr="004729F3">
        <w:rPr>
          <w:b/>
        </w:rPr>
        <w:t>.</w:t>
      </w:r>
      <w:r w:rsidRPr="006B4E75">
        <w:t xml:space="preserve"> </w:t>
      </w:r>
      <w:r>
        <w:t xml:space="preserve">We are using a data set composed of </w:t>
      </w:r>
      <w:r w:rsidR="006557B4">
        <w:t xml:space="preserve">155 samples. For </w:t>
      </w:r>
      <w:r>
        <w:t xml:space="preserve">152 </w:t>
      </w:r>
      <w:r w:rsidR="006557B4">
        <w:t xml:space="preserve">of them </w:t>
      </w:r>
      <w:r w:rsidR="00234C43">
        <w:t xml:space="preserve">we have </w:t>
      </w:r>
      <w:r w:rsidR="006557B4">
        <w:t xml:space="preserve">whole-transcriptome </w:t>
      </w:r>
      <w:r w:rsidR="006557B4" w:rsidRPr="006B4E75">
        <w:t>RNA-Seq</w:t>
      </w:r>
      <w:r>
        <w:t xml:space="preserve"> </w:t>
      </w:r>
      <w:r w:rsidR="00177AF3">
        <w:t>reads</w:t>
      </w:r>
      <w:r w:rsidR="00234C43">
        <w:t xml:space="preserve"> </w:t>
      </w:r>
      <w:r>
        <w:t xml:space="preserve">and </w:t>
      </w:r>
      <w:r w:rsidR="00234C43">
        <w:t xml:space="preserve">for </w:t>
      </w:r>
      <w:r>
        <w:t xml:space="preserve">105 </w:t>
      </w:r>
      <w:r w:rsidR="00234C43">
        <w:t xml:space="preserve">of them we have </w:t>
      </w:r>
      <w:r w:rsidR="00177AF3">
        <w:t>mass-spec proteomics</w:t>
      </w:r>
      <w:r>
        <w:t xml:space="preserve"> reads, 103 of </w:t>
      </w:r>
      <w:r w:rsidR="00177AF3">
        <w:t>155 sample</w:t>
      </w:r>
      <w:r w:rsidR="008A1BF8">
        <w:t>s</w:t>
      </w:r>
      <w:r>
        <w:t xml:space="preserve"> </w:t>
      </w:r>
      <w:r w:rsidR="00177AF3">
        <w:t>have corresponding mRNA and protein reads</w:t>
      </w:r>
      <w:r>
        <w:t>.</w:t>
      </w:r>
      <w:r w:rsidR="00744DBE">
        <w:t xml:space="preserve"> Data covers four different carbon sources: </w:t>
      </w:r>
      <w:r w:rsidR="00744DBE" w:rsidRPr="006B4E75">
        <w:t>glucose, glycerol, gluconate</w:t>
      </w:r>
      <w:r w:rsidR="00744DBE">
        <w:t>,</w:t>
      </w:r>
      <w:r w:rsidR="00744DBE" w:rsidRPr="006B4E75">
        <w:t xml:space="preserve"> and lactate</w:t>
      </w:r>
      <w:r w:rsidR="00744DBE">
        <w:t>; and variation for two different ions: high sodium and both low and high magnesium.</w:t>
      </w:r>
      <w:r w:rsidR="0047644E">
        <w:t xml:space="preserve"> Collected samples span a </w:t>
      </w:r>
      <w:r w:rsidR="00CC003E">
        <w:t>two-week</w:t>
      </w:r>
      <w:r w:rsidR="0047644E">
        <w:t xml:space="preserve"> interval, which can be divided into 3 growth phases exponential stationary and late stationary.</w:t>
      </w:r>
    </w:p>
    <w:p w14:paraId="7CD6CC05" w14:textId="58BD58F9" w:rsidR="00F71EEF" w:rsidRDefault="00F71EEF">
      <w:r>
        <w:br w:type="page"/>
      </w:r>
    </w:p>
    <w:p w14:paraId="3AD2CAC6" w14:textId="7E9AEF97" w:rsidR="00400FD0" w:rsidRDefault="00290F66">
      <w:r>
        <w:rPr>
          <w:noProof/>
        </w:rPr>
        <w:lastRenderedPageBreak/>
        <w:drawing>
          <wp:anchor distT="0" distB="0" distL="114300" distR="114300" simplePos="0" relativeHeight="251665408" behindDoc="0" locked="0" layoutInCell="1" allowOverlap="1" wp14:anchorId="6018D31D" wp14:editId="300E0FFE">
            <wp:simplePos x="0" y="0"/>
            <wp:positionH relativeFrom="margin">
              <wp:align>center</wp:align>
            </wp:positionH>
            <wp:positionV relativeFrom="paragraph">
              <wp:posOffset>0</wp:posOffset>
            </wp:positionV>
            <wp:extent cx="5475041" cy="6035040"/>
            <wp:effectExtent l="0" t="0" r="11430" b="1016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2_pipelineTuning.png"/>
                    <pic:cNvPicPr/>
                  </pic:nvPicPr>
                  <pic:blipFill rotWithShape="1">
                    <a:blip r:embed="rId7">
                      <a:extLst>
                        <a:ext uri="{28A0092B-C50C-407E-A947-70E740481C1C}">
                          <a14:useLocalDpi xmlns:a14="http://schemas.microsoft.com/office/drawing/2010/main" val="0"/>
                        </a:ext>
                      </a:extLst>
                    </a:blip>
                    <a:srcRect t="3595" b="13726"/>
                    <a:stretch/>
                  </pic:blipFill>
                  <pic:spPr bwMode="auto">
                    <a:xfrm>
                      <a:off x="0" y="0"/>
                      <a:ext cx="5475041" cy="603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8F8ECC" w14:textId="3475D163" w:rsidR="002E1FCE" w:rsidRDefault="002E1FCE"/>
    <w:p w14:paraId="03CF01D3" w14:textId="47D95095" w:rsidR="00977FC2" w:rsidRPr="001F4F03" w:rsidRDefault="002E1FCE" w:rsidP="001F4F03">
      <w:r w:rsidRPr="002E1FCE">
        <w:rPr>
          <w:b/>
        </w:rPr>
        <w:t xml:space="preserve">Figure 2: Machine learning pipeline. </w:t>
      </w:r>
      <w:r w:rsidR="00D324A8">
        <w:rPr>
          <w:b/>
        </w:rPr>
        <w:t xml:space="preserve"> </w:t>
      </w:r>
      <w:r w:rsidR="000E07C0">
        <w:t xml:space="preserve">The machine learning pipeline can be separated </w:t>
      </w:r>
      <w:r w:rsidR="005A1084">
        <w:t xml:space="preserve">into three parts. Initial process test loop and tune loop. After initial preparation data is separated into 2 parts as </w:t>
      </w:r>
      <w:r w:rsidR="005A1084" w:rsidRPr="00CA0125">
        <w:rPr>
          <w:i/>
        </w:rPr>
        <w:t>training</w:t>
      </w:r>
      <w:r w:rsidR="001F59E4" w:rsidRPr="00CA0125">
        <w:rPr>
          <w:i/>
        </w:rPr>
        <w:t>&amp;tuning</w:t>
      </w:r>
      <w:r w:rsidR="005A1084" w:rsidRPr="00CA0125">
        <w:rPr>
          <w:i/>
        </w:rPr>
        <w:t xml:space="preserve"> </w:t>
      </w:r>
      <w:r w:rsidR="005A1084">
        <w:t xml:space="preserve">and </w:t>
      </w:r>
      <w:r w:rsidR="005A1084" w:rsidRPr="00CA0125">
        <w:rPr>
          <w:i/>
        </w:rPr>
        <w:t>test</w:t>
      </w:r>
      <w:r w:rsidR="00CA0125">
        <w:t xml:space="preserve"> semi-randomly</w:t>
      </w:r>
      <w:r w:rsidR="005A1084">
        <w:t xml:space="preserve">, </w:t>
      </w:r>
      <w:r w:rsidR="006B4FFF">
        <w:t xml:space="preserve">after applying fSVA and </w:t>
      </w:r>
      <w:r w:rsidR="009366F1">
        <w:t xml:space="preserve">PCA to training data we obtain </w:t>
      </w:r>
      <w:r w:rsidR="00945CEA">
        <w:t xml:space="preserve">we apply a C-Classification SVM with radial </w:t>
      </w:r>
      <w:r w:rsidR="0063062F">
        <w:t xml:space="preserve">sigmoidal or linear </w:t>
      </w:r>
      <w:r w:rsidR="00945CEA">
        <w:t xml:space="preserve">kernel </w:t>
      </w:r>
      <w:r w:rsidR="0063062F">
        <w:t xml:space="preserve">or Random Forest </w:t>
      </w:r>
      <w:r w:rsidR="00945CEA">
        <w:t xml:space="preserve">with given class weights which are used to get rid of the penalty on categories with few </w:t>
      </w:r>
      <w:r w:rsidR="006C1FBE">
        <w:t xml:space="preserve">samples. </w:t>
      </w:r>
      <w:r w:rsidR="00D6728E">
        <w:t xml:space="preserve">After obtaining the </w:t>
      </w:r>
      <w:r w:rsidR="00015B76">
        <w:t>tuned model</w:t>
      </w:r>
      <w:r w:rsidR="00D6728E">
        <w:t xml:space="preserve"> we apply the model on test data which was batch corrected and rotated with batch correction object and PCA rotation object.</w:t>
      </w:r>
      <w:r w:rsidR="00015B76">
        <w:t xml:space="preserve"> During the tuning process</w:t>
      </w:r>
      <w:r w:rsidR="00CA0125">
        <w:t xml:space="preserve"> the </w:t>
      </w:r>
      <w:r w:rsidR="00CA0125" w:rsidRPr="00CA0125">
        <w:rPr>
          <w:i/>
        </w:rPr>
        <w:t>train&amp;tune</w:t>
      </w:r>
      <w:r w:rsidR="00CA0125">
        <w:t xml:space="preserve"> data is divided into 10 independent </w:t>
      </w:r>
      <w:r w:rsidR="00CA0125" w:rsidRPr="00CA0125">
        <w:rPr>
          <w:i/>
        </w:rPr>
        <w:t>train</w:t>
      </w:r>
      <w:r w:rsidR="00CA0125">
        <w:t xml:space="preserve"> and </w:t>
      </w:r>
      <w:r w:rsidR="00CA0125" w:rsidRPr="00CA0125">
        <w:rPr>
          <w:i/>
        </w:rPr>
        <w:t>tune</w:t>
      </w:r>
      <w:r w:rsidR="00CA0125">
        <w:t xml:space="preserve"> datasets semi-randomly. In this context, semi-random means the ratio of number of samples are preserved as much as possible after the dataset is divided into 2 parts</w:t>
      </w:r>
    </w:p>
    <w:p w14:paraId="28F6B31F" w14:textId="59365345" w:rsidR="00CE1590" w:rsidRDefault="00CE1590"/>
    <w:p w14:paraId="3C24116E" w14:textId="58FBAB28" w:rsidR="00CE1590" w:rsidRDefault="00CE1590" w:rsidP="00CE1590">
      <w:pPr>
        <w:rPr>
          <w:b/>
        </w:rPr>
      </w:pPr>
    </w:p>
    <w:p w14:paraId="6F7FB006" w14:textId="301A1E3E" w:rsidR="00B95FF5" w:rsidRDefault="002F1D8E" w:rsidP="00CE1590">
      <w:pPr>
        <w:tabs>
          <w:tab w:val="left" w:pos="7376"/>
        </w:tabs>
        <w:rPr>
          <w:b/>
        </w:rPr>
      </w:pPr>
      <w:r>
        <w:rPr>
          <w:b/>
          <w:noProof/>
        </w:rPr>
        <w:drawing>
          <wp:inline distT="0" distB="0" distL="0" distR="0" wp14:anchorId="7506EF16" wp14:editId="5593CD5A">
            <wp:extent cx="6400800" cy="5819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are_mRNA_protein_models.jpeg"/>
                    <pic:cNvPicPr/>
                  </pic:nvPicPr>
                  <pic:blipFill>
                    <a:blip r:embed="rId8">
                      <a:extLst>
                        <a:ext uri="{28A0092B-C50C-407E-A947-70E740481C1C}">
                          <a14:useLocalDpi xmlns:a14="http://schemas.microsoft.com/office/drawing/2010/main" val="0"/>
                        </a:ext>
                      </a:extLst>
                    </a:blip>
                    <a:stretch>
                      <a:fillRect/>
                    </a:stretch>
                  </pic:blipFill>
                  <pic:spPr>
                    <a:xfrm>
                      <a:off x="0" y="0"/>
                      <a:ext cx="6400800" cy="5819140"/>
                    </a:xfrm>
                    <a:prstGeom prst="rect">
                      <a:avLst/>
                    </a:prstGeom>
                  </pic:spPr>
                </pic:pic>
              </a:graphicData>
            </a:graphic>
          </wp:inline>
        </w:drawing>
      </w:r>
    </w:p>
    <w:p w14:paraId="1D49D8B3" w14:textId="77777777" w:rsidR="00B95FF5" w:rsidRDefault="00B95FF5" w:rsidP="00CE1590">
      <w:pPr>
        <w:tabs>
          <w:tab w:val="left" w:pos="7376"/>
        </w:tabs>
        <w:rPr>
          <w:b/>
        </w:rPr>
      </w:pPr>
    </w:p>
    <w:p w14:paraId="625042EB" w14:textId="13784D48" w:rsidR="00CE1590" w:rsidRDefault="003C41D3" w:rsidP="00B43142">
      <w:pPr>
        <w:tabs>
          <w:tab w:val="left" w:pos="7376"/>
        </w:tabs>
      </w:pPr>
      <w:r>
        <w:rPr>
          <w:b/>
        </w:rPr>
        <w:t xml:space="preserve">Figure 3: </w:t>
      </w:r>
      <w:r w:rsidR="00BD3351">
        <w:rPr>
          <w:b/>
        </w:rPr>
        <w:t xml:space="preserve">Performance of complex predictions. </w:t>
      </w:r>
      <w:r w:rsidR="00BD3351" w:rsidRPr="00BD3351">
        <w:t xml:space="preserve">The figures </w:t>
      </w:r>
      <w:r w:rsidR="00BD3351">
        <w:t>represent the success</w:t>
      </w:r>
      <w:r w:rsidR="002B51C5">
        <w:t xml:space="preserve"> measured with </w:t>
      </w:r>
      <w:r w:rsidR="002B51C5" w:rsidRPr="002B51C5">
        <w:rPr>
          <w:i/>
        </w:rPr>
        <w:t>multi conditional</w:t>
      </w:r>
      <w:r w:rsidR="00BD3351" w:rsidRPr="002B51C5">
        <w:rPr>
          <w:i/>
        </w:rPr>
        <w:t xml:space="preserve"> F1 score</w:t>
      </w:r>
      <w:r w:rsidR="00BD3351">
        <w:t xml:space="preserve"> of complex prediction distributions </w:t>
      </w:r>
      <w:r w:rsidR="0067458A">
        <w:t>for</w:t>
      </w:r>
      <w:r w:rsidR="00BD3351">
        <w:t xml:space="preserve"> four distinct models by using their best variables</w:t>
      </w:r>
      <w:r w:rsidR="00E50DB0">
        <w:t xml:space="preserve"> obtained by tuning</w:t>
      </w:r>
      <w:r w:rsidR="00BD3351">
        <w:t xml:space="preserve"> in each of 60 independent runs</w:t>
      </w:r>
      <w:r w:rsidR="0067458A">
        <w:t xml:space="preserve"> on mRNA and </w:t>
      </w:r>
      <w:r w:rsidR="00BD3351">
        <w:t xml:space="preserve">protein datasets. </w:t>
      </w:r>
      <w:r w:rsidR="00B43142">
        <w:t>Random forest is the worst predictor in both of the cases mRNA is more predictable than proteins</w:t>
      </w:r>
    </w:p>
    <w:p w14:paraId="3CD05CFA" w14:textId="77777777" w:rsidR="00E13A41" w:rsidRDefault="00E13A41"/>
    <w:p w14:paraId="4D4A2D5D" w14:textId="05ABB83F" w:rsidR="002F76FB" w:rsidRPr="002F76FB" w:rsidRDefault="002F76FB">
      <w:pPr>
        <w:rPr>
          <w:b/>
        </w:rPr>
      </w:pPr>
      <w:r w:rsidRPr="002F76FB">
        <w:rPr>
          <w:b/>
        </w:rPr>
        <w:br w:type="page"/>
      </w:r>
    </w:p>
    <w:p w14:paraId="5B05B834" w14:textId="72CA14EF" w:rsidR="00AC3523" w:rsidRDefault="004C729B" w:rsidP="00AC3523">
      <w:pPr>
        <w:tabs>
          <w:tab w:val="left" w:pos="7376"/>
        </w:tabs>
      </w:pPr>
      <w:r>
        <w:rPr>
          <w:noProof/>
        </w:rPr>
        <w:drawing>
          <wp:anchor distT="0" distB="0" distL="114300" distR="114300" simplePos="0" relativeHeight="251666432" behindDoc="0" locked="0" layoutInCell="1" allowOverlap="1" wp14:anchorId="41A65A37" wp14:editId="1421F50F">
            <wp:simplePos x="0" y="0"/>
            <wp:positionH relativeFrom="margin">
              <wp:align>center</wp:align>
            </wp:positionH>
            <wp:positionV relativeFrom="paragraph">
              <wp:posOffset>0</wp:posOffset>
            </wp:positionV>
            <wp:extent cx="4670010" cy="5943600"/>
            <wp:effectExtent l="0" t="0" r="381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bined_mRNA_protein_square.jpeg"/>
                    <pic:cNvPicPr/>
                  </pic:nvPicPr>
                  <pic:blipFill>
                    <a:blip r:embed="rId9">
                      <a:extLst>
                        <a:ext uri="{28A0092B-C50C-407E-A947-70E740481C1C}">
                          <a14:useLocalDpi xmlns:a14="http://schemas.microsoft.com/office/drawing/2010/main" val="0"/>
                        </a:ext>
                      </a:extLst>
                    </a:blip>
                    <a:stretch>
                      <a:fillRect/>
                    </a:stretch>
                  </pic:blipFill>
                  <pic:spPr>
                    <a:xfrm>
                      <a:off x="0" y="0"/>
                      <a:ext cx="4670010" cy="5943600"/>
                    </a:xfrm>
                    <a:prstGeom prst="rect">
                      <a:avLst/>
                    </a:prstGeom>
                  </pic:spPr>
                </pic:pic>
              </a:graphicData>
            </a:graphic>
            <wp14:sizeRelH relativeFrom="page">
              <wp14:pctWidth>0</wp14:pctWidth>
            </wp14:sizeRelH>
            <wp14:sizeRelV relativeFrom="page">
              <wp14:pctHeight>0</wp14:pctHeight>
            </wp14:sizeRelV>
          </wp:anchor>
        </w:drawing>
      </w:r>
      <w:r w:rsidR="00AC3523">
        <w:tab/>
      </w:r>
    </w:p>
    <w:p w14:paraId="3FF13994" w14:textId="3C359606" w:rsidR="0075293E" w:rsidRDefault="0075293E" w:rsidP="00AC3523">
      <w:pPr>
        <w:tabs>
          <w:tab w:val="left" w:pos="7376"/>
        </w:tabs>
      </w:pPr>
    </w:p>
    <w:p w14:paraId="5D004E50" w14:textId="453D579D" w:rsidR="00B64D5E" w:rsidRDefault="00546AA3" w:rsidP="00901C40">
      <w:pPr>
        <w:tabs>
          <w:tab w:val="left" w:pos="7376"/>
        </w:tabs>
        <w:rPr>
          <w:b/>
        </w:rPr>
      </w:pPr>
      <w:r>
        <w:t>F</w:t>
      </w:r>
      <w:r w:rsidRPr="00FC17CF">
        <w:rPr>
          <w:b/>
        </w:rPr>
        <w:t xml:space="preserve">igure </w:t>
      </w:r>
      <w:r w:rsidR="003C41D3">
        <w:rPr>
          <w:b/>
        </w:rPr>
        <w:t>4.</w:t>
      </w:r>
      <w:r w:rsidR="0075293E" w:rsidRPr="00FC17CF">
        <w:rPr>
          <w:b/>
        </w:rPr>
        <w:t xml:space="preserve"> </w:t>
      </w:r>
      <w:r w:rsidR="00FC17CF">
        <w:rPr>
          <w:b/>
        </w:rPr>
        <w:t xml:space="preserve">Complex predictions based on </w:t>
      </w:r>
      <w:r w:rsidR="00336282">
        <w:rPr>
          <w:b/>
        </w:rPr>
        <w:t xml:space="preserve">A) mRNA and B) </w:t>
      </w:r>
      <w:r w:rsidR="00FC17CF">
        <w:rPr>
          <w:b/>
        </w:rPr>
        <w:t>protein data</w:t>
      </w:r>
      <w:r w:rsidR="00D651B9">
        <w:rPr>
          <w:b/>
        </w:rPr>
        <w:t xml:space="preserve">. </w:t>
      </w:r>
      <w:r w:rsidR="00B64D5E">
        <w:t>Here we summarize the results of 60 independent runs with SVM using winner model</w:t>
      </w:r>
      <w:r w:rsidR="0067458A">
        <w:t xml:space="preserve"> distributed for 16 distinct conditions</w:t>
      </w:r>
      <w:r w:rsidR="00B64D5E">
        <w:t xml:space="preserve">. For each run winner model is trained over all training and tuning set and predicted the conditions on test set. Rows represent conditions investigated and the columns represent the predictions. The numbers in the cells represent what percent of positive results are predicted as a </w:t>
      </w:r>
      <w:r w:rsidR="00D74190">
        <w:t xml:space="preserve">different </w:t>
      </w:r>
      <w:r w:rsidR="00B64D5E">
        <w:t xml:space="preserve">condition represented by </w:t>
      </w:r>
      <w:r w:rsidR="00D74190">
        <w:t>different</w:t>
      </w:r>
      <w:r w:rsidR="00B64D5E">
        <w:t xml:space="preserve"> column</w:t>
      </w:r>
      <w:r w:rsidR="00D74190">
        <w:t xml:space="preserve">s </w:t>
      </w:r>
      <w:r w:rsidR="00B64D5E">
        <w:rPr>
          <w:b/>
        </w:rPr>
        <w:t xml:space="preserve">A) </w:t>
      </w:r>
      <w:r w:rsidR="00B64D5E" w:rsidRPr="00B64D5E">
        <w:t>SVM</w:t>
      </w:r>
      <w:r w:rsidR="00B64D5E">
        <w:t xml:space="preserve"> with radial kernel is the winner in tuning </w:t>
      </w:r>
      <w:r w:rsidR="0067458A">
        <w:t xml:space="preserve">process in mRNA data </w:t>
      </w:r>
      <w:r w:rsidR="00B64D5E">
        <w:t>where it wins 53 of 60 independent runs</w:t>
      </w:r>
      <w:r w:rsidR="0067458A">
        <w:t xml:space="preserve"> and 62</w:t>
      </w:r>
      <w:r w:rsidR="00B64D5E">
        <w:t>.</w:t>
      </w:r>
      <w:r w:rsidR="0067458A">
        <w:t xml:space="preserve">7% of the distributed values are on diagonal line. </w:t>
      </w:r>
      <w:r w:rsidR="0067458A">
        <w:rPr>
          <w:b/>
        </w:rPr>
        <w:t xml:space="preserve">B) </w:t>
      </w:r>
      <w:r w:rsidR="0067458A" w:rsidRPr="00B64D5E">
        <w:t>SVM</w:t>
      </w:r>
      <w:r w:rsidR="0067458A">
        <w:t xml:space="preserve"> with sigmoidal kernel is the winner in tuning process in protein data where it wins 38 of 60 independent runs and 54.3% of the distributed values are on diagonal line.</w:t>
      </w:r>
    </w:p>
    <w:p w14:paraId="6333E4E6" w14:textId="68279D4C" w:rsidR="003C41D3" w:rsidRDefault="003C41D3">
      <w:pPr>
        <w:rPr>
          <w:b/>
        </w:rPr>
      </w:pPr>
    </w:p>
    <w:p w14:paraId="5C3415B3" w14:textId="63E0F71F" w:rsidR="0075293E" w:rsidRDefault="00170DD6" w:rsidP="003C41D3">
      <w:pPr>
        <w:rPr>
          <w:b/>
        </w:rPr>
      </w:pPr>
      <w:r>
        <w:rPr>
          <w:b/>
          <w:noProof/>
        </w:rPr>
        <mc:AlternateContent>
          <mc:Choice Requires="wps">
            <w:drawing>
              <wp:anchor distT="0" distB="0" distL="114300" distR="114300" simplePos="0" relativeHeight="251661312" behindDoc="0" locked="0" layoutInCell="1" allowOverlap="1" wp14:anchorId="6D8E07F5" wp14:editId="2441C201">
                <wp:simplePos x="0" y="0"/>
                <wp:positionH relativeFrom="column">
                  <wp:posOffset>-1577603</wp:posOffset>
                </wp:positionH>
                <wp:positionV relativeFrom="paragraph">
                  <wp:posOffset>2461895</wp:posOffset>
                </wp:positionV>
                <wp:extent cx="3202940" cy="341630"/>
                <wp:effectExtent l="8255" t="0" r="5715" b="5715"/>
                <wp:wrapNone/>
                <wp:docPr id="24" name="Text Box 24"/>
                <wp:cNvGraphicFramePr/>
                <a:graphic xmlns:a="http://schemas.openxmlformats.org/drawingml/2006/main">
                  <a:graphicData uri="http://schemas.microsoft.com/office/word/2010/wordprocessingShape">
                    <wps:wsp>
                      <wps:cNvSpPr txBox="1"/>
                      <wps:spPr>
                        <a:xfrm rot="16200000">
                          <a:off x="0" y="0"/>
                          <a:ext cx="3202940" cy="341630"/>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40C38BBA" w14:textId="77777777" w:rsidR="00170DD6" w:rsidRPr="00170DD6" w:rsidRDefault="00170DD6" w:rsidP="00170DD6">
                            <w:pPr>
                              <w:jc w:val="center"/>
                              <w:rPr>
                                <w:rFonts w:asciiTheme="majorHAnsi" w:hAnsiTheme="majorHAnsi"/>
                                <w:sz w:val="22"/>
                                <w:szCs w:val="36"/>
                              </w:rPr>
                            </w:pPr>
                            <w:r w:rsidRPr="00170DD6">
                              <w:rPr>
                                <w:rFonts w:asciiTheme="majorHAnsi" w:hAnsiTheme="majorHAnsi"/>
                                <w:sz w:val="22"/>
                                <w:szCs w:val="36"/>
                              </w:rPr>
                              <w:t>Multi conditional F1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8E07F5" id="_x0000_t202" coordsize="21600,21600" o:spt="202" path="m0,0l0,21600,21600,21600,21600,0xe">
                <v:stroke joinstyle="miter"/>
                <v:path gradientshapeok="t" o:connecttype="rect"/>
              </v:shapetype>
              <v:shape id="Text Box 24" o:spid="_x0000_s1026" type="#_x0000_t202" style="position:absolute;margin-left:-124.2pt;margin-top:193.85pt;width:252.2pt;height:26.9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" fillcolor="white [3212]" stroked="f">
                <v:textbox>
                  <w:txbxContent>
                    <w:p w14:paraId="40C38BBA" w14:textId="77777777" w:rsidR="00170DD6" w:rsidRPr="00170DD6" w:rsidRDefault="00170DD6" w:rsidP="00170DD6">
                      <w:pPr>
                        <w:jc w:val="center"/>
                        <w:rPr>
                          <w:rFonts w:asciiTheme="majorHAnsi" w:hAnsiTheme="majorHAnsi"/>
                          <w:sz w:val="22"/>
                          <w:szCs w:val="36"/>
                        </w:rPr>
                      </w:pPr>
                      <w:r w:rsidRPr="00170DD6">
                        <w:rPr>
                          <w:rFonts w:asciiTheme="majorHAnsi" w:hAnsiTheme="majorHAnsi"/>
                          <w:sz w:val="22"/>
                          <w:szCs w:val="36"/>
                        </w:rPr>
                        <w:t>Multi conditional F1 Score</w:t>
                      </w:r>
                    </w:p>
                  </w:txbxContent>
                </v:textbox>
              </v:shape>
            </w:pict>
          </mc:Fallback>
        </mc:AlternateContent>
      </w:r>
      <w:r w:rsidR="008C5C33">
        <w:rPr>
          <w:b/>
          <w:noProof/>
        </w:rPr>
        <w:drawing>
          <wp:inline distT="0" distB="0" distL="0" distR="0" wp14:anchorId="48754A49" wp14:editId="39AD59E8">
            <wp:extent cx="6400800" cy="5819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creasePerformanceAfterCombine_testAll.jpeg"/>
                    <pic:cNvPicPr/>
                  </pic:nvPicPr>
                  <pic:blipFill>
                    <a:blip r:embed="rId10">
                      <a:extLst>
                        <a:ext uri="{28A0092B-C50C-407E-A947-70E740481C1C}">
                          <a14:useLocalDpi xmlns:a14="http://schemas.microsoft.com/office/drawing/2010/main" val="0"/>
                        </a:ext>
                      </a:extLst>
                    </a:blip>
                    <a:stretch>
                      <a:fillRect/>
                    </a:stretch>
                  </pic:blipFill>
                  <pic:spPr>
                    <a:xfrm>
                      <a:off x="0" y="0"/>
                      <a:ext cx="6400800" cy="5819140"/>
                    </a:xfrm>
                    <a:prstGeom prst="rect">
                      <a:avLst/>
                    </a:prstGeom>
                  </pic:spPr>
                </pic:pic>
              </a:graphicData>
            </a:graphic>
          </wp:inline>
        </w:drawing>
      </w:r>
    </w:p>
    <w:p w14:paraId="657E78B5" w14:textId="6539BCCA" w:rsidR="00181BD3" w:rsidRDefault="008D5E5C" w:rsidP="00181BD3">
      <w:pPr>
        <w:rPr>
          <w:b/>
        </w:rPr>
      </w:pPr>
      <w:r>
        <w:rPr>
          <w:b/>
        </w:rPr>
        <w:t>Figure 5</w:t>
      </w:r>
      <w:r w:rsidR="00181BD3">
        <w:rPr>
          <w:b/>
        </w:rPr>
        <w:t>. Performance increase after combining mRNA and protein data, compared with performance of mRNA and protein data alone</w:t>
      </w:r>
      <w:r w:rsidR="00181BD3" w:rsidRPr="00FC17CF">
        <w:rPr>
          <w:b/>
        </w:rPr>
        <w:t xml:space="preserve">. </w:t>
      </w:r>
      <w:r w:rsidR="00364D59" w:rsidRPr="00364D59">
        <w:t xml:space="preserve">The </w:t>
      </w:r>
      <w:r w:rsidR="00364D59">
        <w:t>sub data sets that match between proteins and mRNA’s are used to compare the performance of machine learning models on; only mRNA, only protein and mRNA &amp; protein data. The increase in the performance indicates additional information associated with post translational regulation. Performance increase is independent of the used model.</w:t>
      </w:r>
    </w:p>
    <w:p w14:paraId="412C8F33" w14:textId="77777777" w:rsidR="00181BD3" w:rsidRDefault="00181BD3" w:rsidP="003C41D3">
      <w:pPr>
        <w:rPr>
          <w:b/>
        </w:rPr>
      </w:pPr>
    </w:p>
    <w:p w14:paraId="14256073" w14:textId="517218FB" w:rsidR="00181BD3" w:rsidRDefault="00181BD3">
      <w:pPr>
        <w:rPr>
          <w:b/>
        </w:rPr>
      </w:pPr>
      <w:r>
        <w:rPr>
          <w:b/>
        </w:rPr>
        <w:br w:type="page"/>
      </w:r>
    </w:p>
    <w:p w14:paraId="33C8EA53" w14:textId="4F306B0C" w:rsidR="00181BD3" w:rsidRDefault="00DA2F85" w:rsidP="00181BD3">
      <w:r>
        <w:rPr>
          <w:noProof/>
        </w:rPr>
        <w:drawing>
          <wp:inline distT="0" distB="0" distL="0" distR="0" wp14:anchorId="0F8788F3" wp14:editId="27D9A2F0">
            <wp:extent cx="6400800" cy="69824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PerformanceExpSta_testAll.jpeg"/>
                    <pic:cNvPicPr/>
                  </pic:nvPicPr>
                  <pic:blipFill>
                    <a:blip r:embed="rId11">
                      <a:extLst>
                        <a:ext uri="{28A0092B-C50C-407E-A947-70E740481C1C}">
                          <a14:useLocalDpi xmlns:a14="http://schemas.microsoft.com/office/drawing/2010/main" val="0"/>
                        </a:ext>
                      </a:extLst>
                    </a:blip>
                    <a:stretch>
                      <a:fillRect/>
                    </a:stretch>
                  </pic:blipFill>
                  <pic:spPr>
                    <a:xfrm>
                      <a:off x="0" y="0"/>
                      <a:ext cx="6400800" cy="6982460"/>
                    </a:xfrm>
                    <a:prstGeom prst="rect">
                      <a:avLst/>
                    </a:prstGeom>
                  </pic:spPr>
                </pic:pic>
              </a:graphicData>
            </a:graphic>
          </wp:inline>
        </w:drawing>
      </w:r>
    </w:p>
    <w:p w14:paraId="3DD2331E" w14:textId="562F7B6B" w:rsidR="00181BD3" w:rsidRDefault="008D5E5C" w:rsidP="00181BD3">
      <w:r>
        <w:rPr>
          <w:b/>
        </w:rPr>
        <w:t>Figure 6</w:t>
      </w:r>
      <w:r w:rsidR="00181BD3" w:rsidRPr="002F76FB">
        <w:rPr>
          <w:b/>
        </w:rPr>
        <w:t xml:space="preserve">. Overall prediction trends in time. </w:t>
      </w:r>
      <w:r w:rsidR="00181BD3">
        <w:t xml:space="preserve">Summary results for </w:t>
      </w:r>
      <w:r w:rsidR="002937EB">
        <w:t xml:space="preserve">complex </w:t>
      </w:r>
      <w:r w:rsidR="002B51C5">
        <w:t xml:space="preserve">predictions </w:t>
      </w:r>
      <w:r w:rsidR="00181BD3">
        <w:t>for 2 different growth phases exponential and stationary</w:t>
      </w:r>
      <w:r w:rsidR="00170DD6">
        <w:t xml:space="preserve"> with multiple models</w:t>
      </w:r>
      <w:r w:rsidR="00181BD3">
        <w:t>. The success variable in y axis is</w:t>
      </w:r>
      <w:r w:rsidR="00C07EF0">
        <w:t xml:space="preserve"> mean of</w:t>
      </w:r>
      <w:r w:rsidR="00181BD3">
        <w:t xml:space="preserve"> </w:t>
      </w:r>
      <w:r w:rsidR="00F1247B" w:rsidRPr="002B51C5">
        <w:rPr>
          <w:i/>
        </w:rPr>
        <w:t>multi conditional F1 score</w:t>
      </w:r>
      <w:r w:rsidR="00C07EF0">
        <w:rPr>
          <w:i/>
        </w:rPr>
        <w:t xml:space="preserve">s </w:t>
      </w:r>
      <w:r w:rsidR="00C07EF0">
        <w:t>for 60 independent runs</w:t>
      </w:r>
      <w:r w:rsidR="00181BD3">
        <w:t>. The trends between exponential and stationary phase represents the decrease in predictability</w:t>
      </w:r>
      <w:r w:rsidR="00C07EF0">
        <w:t xml:space="preserve"> with increasing time independent from chosen model</w:t>
      </w:r>
      <w:r w:rsidR="00F1247B">
        <w:t>.</w:t>
      </w:r>
    </w:p>
    <w:p w14:paraId="72800190" w14:textId="187AE2DD" w:rsidR="004043D9" w:rsidRDefault="004043D9">
      <w:pPr>
        <w:rPr>
          <w:b/>
        </w:rPr>
      </w:pPr>
      <w:r>
        <w:rPr>
          <w:b/>
        </w:rPr>
        <w:br w:type="page"/>
      </w:r>
    </w:p>
    <w:p w14:paraId="5B22FC2F" w14:textId="1010832E" w:rsidR="00BD144F" w:rsidRDefault="001E1E21" w:rsidP="00BD144F">
      <w:pPr>
        <w:rPr>
          <w:b/>
        </w:rPr>
      </w:pPr>
      <w:r>
        <w:rPr>
          <w:b/>
          <w:noProof/>
        </w:rPr>
        <w:drawing>
          <wp:inline distT="0" distB="0" distL="0" distR="0" wp14:anchorId="64852C1D" wp14:editId="76FBCF39">
            <wp:extent cx="6400800" cy="5819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stinctTests_mRNA_Protein.jpeg"/>
                    <pic:cNvPicPr/>
                  </pic:nvPicPr>
                  <pic:blipFill>
                    <a:blip r:embed="rId12">
                      <a:extLst>
                        <a:ext uri="{28A0092B-C50C-407E-A947-70E740481C1C}">
                          <a14:useLocalDpi xmlns:a14="http://schemas.microsoft.com/office/drawing/2010/main" val="0"/>
                        </a:ext>
                      </a:extLst>
                    </a:blip>
                    <a:stretch>
                      <a:fillRect/>
                    </a:stretch>
                  </pic:blipFill>
                  <pic:spPr>
                    <a:xfrm>
                      <a:off x="0" y="0"/>
                      <a:ext cx="6400800" cy="5819140"/>
                    </a:xfrm>
                    <a:prstGeom prst="rect">
                      <a:avLst/>
                    </a:prstGeom>
                  </pic:spPr>
                </pic:pic>
              </a:graphicData>
            </a:graphic>
          </wp:inline>
        </w:drawing>
      </w:r>
    </w:p>
    <w:p w14:paraId="4DE1FA5E" w14:textId="77777777" w:rsidR="00BD144F" w:rsidRDefault="00BD144F" w:rsidP="00BD144F">
      <w:pPr>
        <w:rPr>
          <w:b/>
        </w:rPr>
      </w:pPr>
    </w:p>
    <w:p w14:paraId="7E027E52" w14:textId="0A9404F0" w:rsidR="0051585E" w:rsidRDefault="00BD144F" w:rsidP="00BD144F">
      <w:r>
        <w:rPr>
          <w:b/>
        </w:rPr>
        <w:t>Figure 7</w:t>
      </w:r>
      <w:r w:rsidRPr="002F76FB">
        <w:rPr>
          <w:b/>
        </w:rPr>
        <w:t xml:space="preserve">. </w:t>
      </w:r>
      <w:r>
        <w:rPr>
          <w:b/>
        </w:rPr>
        <w:t>Perfo</w:t>
      </w:r>
      <w:r w:rsidR="007A0DAA">
        <w:rPr>
          <w:b/>
        </w:rPr>
        <w:t>rmance distribution of models for</w:t>
      </w:r>
      <w:r>
        <w:rPr>
          <w:b/>
        </w:rPr>
        <w:t xml:space="preserve"> individual tests</w:t>
      </w:r>
      <w:r w:rsidR="00C40EC8">
        <w:rPr>
          <w:b/>
        </w:rPr>
        <w:t xml:space="preserve"> in intersection data</w:t>
      </w:r>
      <w:r>
        <w:rPr>
          <w:b/>
        </w:rPr>
        <w:t xml:space="preserve">. </w:t>
      </w:r>
      <w:r w:rsidRPr="00BD144F">
        <w:t xml:space="preserve">The </w:t>
      </w:r>
      <w:r w:rsidR="003124D1">
        <w:t>multiclass F1 score of tuned models over “</w:t>
      </w:r>
      <w:r>
        <w:t>test</w:t>
      </w:r>
      <w:r w:rsidR="003124D1">
        <w:t xml:space="preserve"> data”, for </w:t>
      </w:r>
      <w:r>
        <w:t>four individual conditions “carbon source”, “growth phase”, “</w:t>
      </w:r>
      <w:r w:rsidR="003124D1">
        <w:t>Mg</w:t>
      </w:r>
      <w:r w:rsidR="003124D1" w:rsidRPr="003124D1">
        <w:rPr>
          <w:vertAlign w:val="superscript"/>
        </w:rPr>
        <w:t>+2</w:t>
      </w:r>
      <w:r w:rsidR="003124D1">
        <w:t xml:space="preserve"> levels</w:t>
      </w:r>
      <w:r>
        <w:t>”, “</w:t>
      </w:r>
      <w:r w:rsidR="003124D1">
        <w:t>Na</w:t>
      </w:r>
      <w:r w:rsidR="003124D1" w:rsidRPr="003124D1">
        <w:rPr>
          <w:vertAlign w:val="superscript"/>
        </w:rPr>
        <w:t>+1</w:t>
      </w:r>
      <w:r w:rsidR="003124D1">
        <w:t xml:space="preserve"> levels</w:t>
      </w:r>
      <w:r>
        <w:t>”</w:t>
      </w:r>
      <w:r w:rsidR="003124D1">
        <w:t xml:space="preserve">, for </w:t>
      </w:r>
      <w:r w:rsidR="00C40EC8" w:rsidRPr="00C40EC8">
        <w:rPr>
          <w:i/>
        </w:rPr>
        <w:t>intersection mRNA</w:t>
      </w:r>
      <w:r w:rsidR="00C40EC8">
        <w:t>,</w:t>
      </w:r>
      <w:r w:rsidR="003124D1">
        <w:t xml:space="preserve"> </w:t>
      </w:r>
      <w:r w:rsidR="00C40EC8" w:rsidRPr="00C40EC8">
        <w:rPr>
          <w:i/>
        </w:rPr>
        <w:t xml:space="preserve">intersection </w:t>
      </w:r>
      <w:r w:rsidR="003124D1" w:rsidRPr="00C40EC8">
        <w:rPr>
          <w:i/>
        </w:rPr>
        <w:t>protein</w:t>
      </w:r>
      <w:r w:rsidR="00C40EC8">
        <w:t xml:space="preserve">, and </w:t>
      </w:r>
      <w:r w:rsidR="00C40EC8" w:rsidRPr="00C40EC8">
        <w:rPr>
          <w:i/>
        </w:rPr>
        <w:t>intersection mRNA and protein</w:t>
      </w:r>
      <w:r w:rsidR="003124D1">
        <w:t xml:space="preserve"> data</w:t>
      </w:r>
      <w:r>
        <w:t xml:space="preserve">. </w:t>
      </w:r>
    </w:p>
    <w:p w14:paraId="7B226CD0" w14:textId="77777777" w:rsidR="0051585E" w:rsidRDefault="0051585E" w:rsidP="00BD144F"/>
    <w:p w14:paraId="43A9CF9A" w14:textId="77777777" w:rsidR="00181BD3" w:rsidRDefault="00181BD3" w:rsidP="003C41D3">
      <w:pPr>
        <w:rPr>
          <w:b/>
        </w:rPr>
      </w:pPr>
    </w:p>
    <w:p w14:paraId="2A65BCD4" w14:textId="77777777" w:rsidR="00265D2F" w:rsidRDefault="00265D2F" w:rsidP="003C41D3">
      <w:pPr>
        <w:rPr>
          <w:b/>
        </w:rPr>
      </w:pPr>
    </w:p>
    <w:p w14:paraId="1C09CC49" w14:textId="3EEED9FF" w:rsidR="00265D2F" w:rsidRDefault="00265D2F" w:rsidP="00265D2F">
      <w:pPr>
        <w:keepNext/>
        <w:keepLines/>
        <w:spacing w:before="200"/>
        <w:outlineLvl w:val="1"/>
        <w:rPr>
          <w:rFonts w:asciiTheme="majorHAnsi" w:eastAsiaTheme="majorEastAsia" w:hAnsiTheme="majorHAnsi" w:cstheme="majorBidi"/>
          <w:b/>
          <w:bCs/>
          <w:color w:val="4F81BD" w:themeColor="accent1"/>
          <w:sz w:val="26"/>
          <w:szCs w:val="26"/>
        </w:rPr>
      </w:pPr>
      <w:r w:rsidRPr="00265D2F">
        <w:rPr>
          <w:rFonts w:asciiTheme="majorHAnsi" w:eastAsiaTheme="majorEastAsia" w:hAnsiTheme="majorHAnsi" w:cstheme="majorBidi"/>
          <w:b/>
          <w:bCs/>
          <w:color w:val="4F81BD" w:themeColor="accent1"/>
          <w:sz w:val="26"/>
          <w:szCs w:val="26"/>
        </w:rPr>
        <w:t>Tables</w:t>
      </w:r>
    </w:p>
    <w:p w14:paraId="63801772" w14:textId="77777777" w:rsidR="0017633B" w:rsidRDefault="0017633B" w:rsidP="00265D2F">
      <w:pPr>
        <w:keepNext/>
        <w:keepLines/>
        <w:spacing w:before="200"/>
        <w:outlineLvl w:val="1"/>
        <w:rPr>
          <w:rFonts w:asciiTheme="majorHAnsi" w:eastAsiaTheme="majorEastAsia" w:hAnsiTheme="majorHAnsi" w:cstheme="majorBidi"/>
          <w:b/>
          <w:bCs/>
          <w:color w:val="4F81BD" w:themeColor="accent1"/>
          <w:sz w:val="26"/>
          <w:szCs w:val="26"/>
        </w:rPr>
      </w:pPr>
    </w:p>
    <w:tbl>
      <w:tblPr>
        <w:tblStyle w:val="PlainTable2"/>
        <w:tblW w:w="0" w:type="auto"/>
        <w:tblLook w:val="06A0" w:firstRow="1" w:lastRow="0" w:firstColumn="1" w:lastColumn="0" w:noHBand="1" w:noVBand="1"/>
      </w:tblPr>
      <w:tblGrid>
        <w:gridCol w:w="3192"/>
        <w:gridCol w:w="3192"/>
        <w:gridCol w:w="3192"/>
      </w:tblGrid>
      <w:tr w:rsidR="0017633B" w14:paraId="7B2CD9F7" w14:textId="77777777" w:rsidTr="00AD7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1D0304C3" w14:textId="77777777" w:rsidR="0017633B" w:rsidRDefault="0017633B" w:rsidP="00AD7E04">
            <w:pPr>
              <w:pStyle w:val="Heading2"/>
              <w:outlineLvl w:val="1"/>
            </w:pPr>
          </w:p>
        </w:tc>
        <w:tc>
          <w:tcPr>
            <w:tcW w:w="3192" w:type="dxa"/>
          </w:tcPr>
          <w:p w14:paraId="17DA7A05" w14:textId="77777777" w:rsidR="0017633B" w:rsidRDefault="0017633B" w:rsidP="00AD7E04">
            <w:pPr>
              <w:pStyle w:val="Heading2"/>
              <w:jc w:val="center"/>
              <w:outlineLvl w:val="1"/>
              <w:cnfStyle w:val="100000000000" w:firstRow="1" w:lastRow="0" w:firstColumn="0" w:lastColumn="0" w:oddVBand="0" w:evenVBand="0" w:oddHBand="0" w:evenHBand="0" w:firstRowFirstColumn="0" w:firstRowLastColumn="0" w:lastRowFirstColumn="0" w:lastRowLastColumn="0"/>
            </w:pPr>
            <w:r>
              <w:t>mRNA</w:t>
            </w:r>
          </w:p>
        </w:tc>
        <w:tc>
          <w:tcPr>
            <w:tcW w:w="3192" w:type="dxa"/>
          </w:tcPr>
          <w:p w14:paraId="3387C8BD" w14:textId="77777777" w:rsidR="0017633B" w:rsidRDefault="0017633B" w:rsidP="00AD7E04">
            <w:pPr>
              <w:pStyle w:val="Heading2"/>
              <w:jc w:val="center"/>
              <w:outlineLvl w:val="1"/>
              <w:cnfStyle w:val="100000000000" w:firstRow="1" w:lastRow="0" w:firstColumn="0" w:lastColumn="0" w:oddVBand="0" w:evenVBand="0" w:oddHBand="0" w:evenHBand="0" w:firstRowFirstColumn="0" w:firstRowLastColumn="0" w:lastRowFirstColumn="0" w:lastRowLastColumn="0"/>
            </w:pPr>
            <w:r>
              <w:t>Protein</w:t>
            </w:r>
          </w:p>
        </w:tc>
      </w:tr>
      <w:tr w:rsidR="0017633B" w14:paraId="5B913607" w14:textId="77777777" w:rsidTr="00C70E07">
        <w:trPr>
          <w:trHeight w:val="350"/>
        </w:trPr>
        <w:tc>
          <w:tcPr>
            <w:cnfStyle w:val="001000000000" w:firstRow="0" w:lastRow="0" w:firstColumn="1" w:lastColumn="0" w:oddVBand="0" w:evenVBand="0" w:oddHBand="0" w:evenHBand="0" w:firstRowFirstColumn="0" w:firstRowLastColumn="0" w:lastRowFirstColumn="0" w:lastRowLastColumn="0"/>
            <w:tcW w:w="3192" w:type="dxa"/>
          </w:tcPr>
          <w:p w14:paraId="02B2DABC" w14:textId="77777777" w:rsidR="0017633B" w:rsidRDefault="0017633B" w:rsidP="00AD7E04">
            <w:pPr>
              <w:pStyle w:val="Heading2"/>
              <w:outlineLvl w:val="1"/>
            </w:pPr>
            <w:r>
              <w:t>SVM – Linear kernel</w:t>
            </w:r>
          </w:p>
        </w:tc>
        <w:tc>
          <w:tcPr>
            <w:tcW w:w="3192" w:type="dxa"/>
          </w:tcPr>
          <w:p w14:paraId="227E1778"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0</w:t>
            </w:r>
          </w:p>
        </w:tc>
        <w:tc>
          <w:tcPr>
            <w:tcW w:w="3192" w:type="dxa"/>
          </w:tcPr>
          <w:p w14:paraId="5A5720C6"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22</w:t>
            </w:r>
          </w:p>
        </w:tc>
      </w:tr>
      <w:tr w:rsidR="0017633B" w14:paraId="7982B657" w14:textId="77777777" w:rsidTr="00AD7E04">
        <w:tc>
          <w:tcPr>
            <w:cnfStyle w:val="001000000000" w:firstRow="0" w:lastRow="0" w:firstColumn="1" w:lastColumn="0" w:oddVBand="0" w:evenVBand="0" w:oddHBand="0" w:evenHBand="0" w:firstRowFirstColumn="0" w:firstRowLastColumn="0" w:lastRowFirstColumn="0" w:lastRowLastColumn="0"/>
            <w:tcW w:w="3192" w:type="dxa"/>
          </w:tcPr>
          <w:p w14:paraId="6CD28C2C" w14:textId="77777777" w:rsidR="0017633B" w:rsidRDefault="0017633B" w:rsidP="00AD7E04">
            <w:pPr>
              <w:pStyle w:val="Heading2"/>
              <w:outlineLvl w:val="1"/>
            </w:pPr>
            <w:r>
              <w:t>SVM – Radial kernel</w:t>
            </w:r>
          </w:p>
        </w:tc>
        <w:tc>
          <w:tcPr>
            <w:tcW w:w="3192" w:type="dxa"/>
          </w:tcPr>
          <w:p w14:paraId="645867D2"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53</w:t>
            </w:r>
          </w:p>
        </w:tc>
        <w:tc>
          <w:tcPr>
            <w:tcW w:w="3192" w:type="dxa"/>
          </w:tcPr>
          <w:p w14:paraId="2E93DC99"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14</w:t>
            </w:r>
          </w:p>
        </w:tc>
      </w:tr>
      <w:tr w:rsidR="0017633B" w14:paraId="1E807728" w14:textId="77777777" w:rsidTr="00AD7E04">
        <w:tc>
          <w:tcPr>
            <w:cnfStyle w:val="001000000000" w:firstRow="0" w:lastRow="0" w:firstColumn="1" w:lastColumn="0" w:oddVBand="0" w:evenVBand="0" w:oddHBand="0" w:evenHBand="0" w:firstRowFirstColumn="0" w:firstRowLastColumn="0" w:lastRowFirstColumn="0" w:lastRowLastColumn="0"/>
            <w:tcW w:w="3192" w:type="dxa"/>
          </w:tcPr>
          <w:p w14:paraId="269A22DD" w14:textId="77777777" w:rsidR="0017633B" w:rsidRDefault="0017633B" w:rsidP="00AD7E04">
            <w:pPr>
              <w:pStyle w:val="Heading2"/>
              <w:outlineLvl w:val="1"/>
            </w:pPr>
            <w:r>
              <w:t>SVM – Sigmoidal kernel</w:t>
            </w:r>
          </w:p>
        </w:tc>
        <w:tc>
          <w:tcPr>
            <w:tcW w:w="3192" w:type="dxa"/>
          </w:tcPr>
          <w:p w14:paraId="02384A7C"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6</w:t>
            </w:r>
          </w:p>
        </w:tc>
        <w:tc>
          <w:tcPr>
            <w:tcW w:w="3192" w:type="dxa"/>
          </w:tcPr>
          <w:p w14:paraId="448E347D"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11</w:t>
            </w:r>
          </w:p>
        </w:tc>
      </w:tr>
      <w:tr w:rsidR="0017633B" w14:paraId="3AECABDE" w14:textId="77777777" w:rsidTr="00AD7E04">
        <w:tc>
          <w:tcPr>
            <w:cnfStyle w:val="001000000000" w:firstRow="0" w:lastRow="0" w:firstColumn="1" w:lastColumn="0" w:oddVBand="0" w:evenVBand="0" w:oddHBand="0" w:evenHBand="0" w:firstRowFirstColumn="0" w:firstRowLastColumn="0" w:lastRowFirstColumn="0" w:lastRowLastColumn="0"/>
            <w:tcW w:w="3192" w:type="dxa"/>
          </w:tcPr>
          <w:p w14:paraId="4167F88C" w14:textId="77777777" w:rsidR="0017633B" w:rsidRDefault="0017633B" w:rsidP="00AD7E04">
            <w:pPr>
              <w:pStyle w:val="Heading2"/>
              <w:outlineLvl w:val="1"/>
            </w:pPr>
            <w:r>
              <w:t>Random Forest</w:t>
            </w:r>
          </w:p>
        </w:tc>
        <w:tc>
          <w:tcPr>
            <w:tcW w:w="3192" w:type="dxa"/>
          </w:tcPr>
          <w:p w14:paraId="4CB6E37B"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w:t>
            </w:r>
          </w:p>
        </w:tc>
        <w:tc>
          <w:tcPr>
            <w:tcW w:w="3192" w:type="dxa"/>
          </w:tcPr>
          <w:p w14:paraId="1F41D09C"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38</w:t>
            </w:r>
          </w:p>
        </w:tc>
      </w:tr>
    </w:tbl>
    <w:p w14:paraId="440842BA" w14:textId="77777777" w:rsidR="0017633B" w:rsidRDefault="0017633B" w:rsidP="0017633B"/>
    <w:p w14:paraId="0BF4BF8D" w14:textId="77777777" w:rsidR="0017633B" w:rsidRDefault="0017633B" w:rsidP="0017633B"/>
    <w:p w14:paraId="4273E9F1" w14:textId="330CA276" w:rsidR="00265D2F" w:rsidRDefault="00CD61E2" w:rsidP="0017633B">
      <w:r w:rsidRPr="00CD61E2">
        <w:rPr>
          <w:b/>
        </w:rPr>
        <w:t xml:space="preserve">Table1: </w:t>
      </w:r>
      <w:r w:rsidR="0017633B">
        <w:t>The winner model distributions out of 60 independent runs for mRNA and protein data</w:t>
      </w:r>
    </w:p>
    <w:p w14:paraId="32DDA371" w14:textId="77777777" w:rsidR="004C7C9D" w:rsidRDefault="004C7C9D" w:rsidP="0017633B"/>
    <w:p w14:paraId="7BD405F5" w14:textId="77777777" w:rsidR="004C7C9D" w:rsidRDefault="004C7C9D" w:rsidP="0017633B"/>
    <w:tbl>
      <w:tblPr>
        <w:tblStyle w:val="GridTable2-Accent5"/>
        <w:tblW w:w="10080" w:type="dxa"/>
        <w:tblLook w:val="0420" w:firstRow="1" w:lastRow="0" w:firstColumn="0" w:lastColumn="0" w:noHBand="0" w:noVBand="1"/>
      </w:tblPr>
      <w:tblGrid>
        <w:gridCol w:w="1242"/>
        <w:gridCol w:w="3736"/>
        <w:gridCol w:w="2551"/>
        <w:gridCol w:w="2551"/>
      </w:tblGrid>
      <w:tr w:rsidR="00EC6725" w:rsidRPr="00EC6725" w14:paraId="71967AF3" w14:textId="77777777" w:rsidTr="00EC6725">
        <w:trPr>
          <w:cnfStyle w:val="100000000000" w:firstRow="1" w:lastRow="0" w:firstColumn="0" w:lastColumn="0" w:oddVBand="0" w:evenVBand="0" w:oddHBand="0" w:evenHBand="0" w:firstRowFirstColumn="0" w:firstRowLastColumn="0" w:lastRowFirstColumn="0" w:lastRowLastColumn="0"/>
          <w:trHeight w:val="350"/>
        </w:trPr>
        <w:tc>
          <w:tcPr>
            <w:tcW w:w="1242" w:type="dxa"/>
            <w:noWrap/>
            <w:hideMark/>
          </w:tcPr>
          <w:p w14:paraId="62D94570" w14:textId="77777777" w:rsidR="00EC6725" w:rsidRPr="00EC6725" w:rsidRDefault="00EC6725" w:rsidP="00EC6725">
            <w:pPr>
              <w:jc w:val="right"/>
              <w:rPr>
                <w:rFonts w:ascii="Calibri" w:eastAsia="Times New Roman" w:hAnsi="Calibri" w:cs="Times New Roman"/>
                <w:color w:val="305496"/>
                <w:sz w:val="28"/>
              </w:rPr>
            </w:pPr>
            <w:r w:rsidRPr="00EC6725">
              <w:rPr>
                <w:rFonts w:ascii="Calibri" w:eastAsia="Times New Roman" w:hAnsi="Calibri" w:cs="Times New Roman"/>
                <w:color w:val="305496"/>
                <w:sz w:val="28"/>
              </w:rPr>
              <w:t>model</w:t>
            </w:r>
          </w:p>
        </w:tc>
        <w:tc>
          <w:tcPr>
            <w:tcW w:w="3736" w:type="dxa"/>
            <w:noWrap/>
            <w:hideMark/>
          </w:tcPr>
          <w:p w14:paraId="4449C177" w14:textId="77777777" w:rsidR="00EC6725" w:rsidRPr="00EC6725" w:rsidRDefault="00EC6725" w:rsidP="00EC6725">
            <w:pPr>
              <w:jc w:val="right"/>
              <w:rPr>
                <w:rFonts w:ascii="Calibri" w:eastAsia="Times New Roman" w:hAnsi="Calibri" w:cs="Times New Roman"/>
                <w:color w:val="305496"/>
                <w:sz w:val="28"/>
              </w:rPr>
            </w:pPr>
            <w:r w:rsidRPr="00EC6725">
              <w:rPr>
                <w:rFonts w:ascii="Calibri" w:eastAsia="Times New Roman" w:hAnsi="Calibri" w:cs="Times New Roman"/>
                <w:color w:val="305496"/>
                <w:sz w:val="28"/>
              </w:rPr>
              <w:t>comparison</w:t>
            </w:r>
          </w:p>
        </w:tc>
        <w:tc>
          <w:tcPr>
            <w:tcW w:w="2551" w:type="dxa"/>
            <w:noWrap/>
            <w:hideMark/>
          </w:tcPr>
          <w:p w14:paraId="5C8FBBA9" w14:textId="77777777" w:rsidR="00EC6725" w:rsidRPr="00EC6725" w:rsidRDefault="00EC6725" w:rsidP="00EC6725">
            <w:pPr>
              <w:jc w:val="right"/>
              <w:rPr>
                <w:rFonts w:ascii="Calibri" w:eastAsia="Times New Roman" w:hAnsi="Calibri" w:cs="Times New Roman"/>
                <w:color w:val="305496"/>
                <w:sz w:val="28"/>
              </w:rPr>
            </w:pPr>
            <w:r w:rsidRPr="00EC6725">
              <w:rPr>
                <w:rFonts w:ascii="Calibri" w:eastAsia="Times New Roman" w:hAnsi="Calibri" w:cs="Times New Roman"/>
                <w:color w:val="305496"/>
                <w:sz w:val="28"/>
              </w:rPr>
              <w:t>p_value</w:t>
            </w:r>
          </w:p>
        </w:tc>
        <w:tc>
          <w:tcPr>
            <w:tcW w:w="2551" w:type="dxa"/>
            <w:noWrap/>
            <w:hideMark/>
          </w:tcPr>
          <w:p w14:paraId="111F1C89" w14:textId="77777777" w:rsidR="00EC6725" w:rsidRPr="00EC6725" w:rsidRDefault="00EC6725" w:rsidP="00EC6725">
            <w:pPr>
              <w:jc w:val="right"/>
              <w:rPr>
                <w:rFonts w:ascii="Calibri" w:eastAsia="Times New Roman" w:hAnsi="Calibri" w:cs="Times New Roman"/>
                <w:color w:val="305496"/>
                <w:sz w:val="28"/>
              </w:rPr>
            </w:pPr>
            <w:r w:rsidRPr="00EC6725">
              <w:rPr>
                <w:rFonts w:ascii="Calibri" w:eastAsia="Times New Roman" w:hAnsi="Calibri" w:cs="Times New Roman"/>
                <w:color w:val="305496"/>
                <w:sz w:val="28"/>
              </w:rPr>
              <w:t>padj</w:t>
            </w:r>
          </w:p>
        </w:tc>
      </w:tr>
      <w:tr w:rsidR="00377D79" w:rsidRPr="00EC6725" w14:paraId="0998DB01" w14:textId="77777777" w:rsidTr="00995498">
        <w:trPr>
          <w:cnfStyle w:val="000000100000" w:firstRow="0" w:lastRow="0" w:firstColumn="0" w:lastColumn="0" w:oddVBand="0" w:evenVBand="0" w:oddHBand="1" w:evenHBand="0" w:firstRowFirstColumn="0" w:firstRowLastColumn="0" w:lastRowFirstColumn="0" w:lastRowLastColumn="0"/>
          <w:trHeight w:val="320"/>
        </w:trPr>
        <w:tc>
          <w:tcPr>
            <w:tcW w:w="1242" w:type="dxa"/>
            <w:noWrap/>
            <w:hideMark/>
          </w:tcPr>
          <w:p w14:paraId="34F7AB8C" w14:textId="77777777" w:rsidR="00377D79" w:rsidRPr="00EC6725" w:rsidRDefault="00377D79" w:rsidP="00EC6725">
            <w:pPr>
              <w:jc w:val="right"/>
              <w:rPr>
                <w:rFonts w:ascii="Calibri" w:eastAsia="Times New Roman" w:hAnsi="Calibri" w:cs="Times New Roman"/>
                <w:color w:val="305496"/>
                <w:sz w:val="28"/>
              </w:rPr>
            </w:pPr>
            <w:r w:rsidRPr="00EC6725">
              <w:rPr>
                <w:rFonts w:ascii="Calibri" w:eastAsia="Times New Roman" w:hAnsi="Calibri" w:cs="Times New Roman"/>
                <w:color w:val="305496"/>
                <w:sz w:val="28"/>
              </w:rPr>
              <w:t>radial</w:t>
            </w:r>
          </w:p>
        </w:tc>
        <w:tc>
          <w:tcPr>
            <w:tcW w:w="3736" w:type="dxa"/>
            <w:noWrap/>
            <w:hideMark/>
          </w:tcPr>
          <w:p w14:paraId="1C7CE9A9" w14:textId="54A72A9D" w:rsidR="00377D79" w:rsidRPr="00EC6725" w:rsidRDefault="00E25B78" w:rsidP="00EC6725">
            <w:pPr>
              <w:jc w:val="right"/>
              <w:rPr>
                <w:rFonts w:ascii="Calibri" w:eastAsia="Times New Roman" w:hAnsi="Calibri" w:cs="Times New Roman"/>
                <w:color w:val="305496"/>
                <w:sz w:val="28"/>
              </w:rPr>
            </w:pPr>
            <w:r>
              <w:rPr>
                <w:rFonts w:ascii="Calibri" w:eastAsia="Times New Roman" w:hAnsi="Calibri" w:cs="Times New Roman"/>
                <w:color w:val="305496"/>
                <w:sz w:val="28"/>
              </w:rPr>
              <w:t>mRNA</w:t>
            </w:r>
            <w:r w:rsidR="00377D79" w:rsidRPr="00EC6725">
              <w:rPr>
                <w:rFonts w:ascii="Calibri" w:eastAsia="Times New Roman" w:hAnsi="Calibri" w:cs="Times New Roman"/>
                <w:color w:val="305496"/>
                <w:sz w:val="28"/>
              </w:rPr>
              <w:t xml:space="preserve"> VS protein</w:t>
            </w:r>
          </w:p>
        </w:tc>
        <w:tc>
          <w:tcPr>
            <w:tcW w:w="2551" w:type="dxa"/>
            <w:noWrap/>
            <w:vAlign w:val="bottom"/>
            <w:hideMark/>
          </w:tcPr>
          <w:p w14:paraId="7F1CBD06" w14:textId="76725E20"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1.943E-09</w:t>
            </w:r>
          </w:p>
        </w:tc>
        <w:tc>
          <w:tcPr>
            <w:tcW w:w="2551" w:type="dxa"/>
            <w:noWrap/>
            <w:vAlign w:val="bottom"/>
            <w:hideMark/>
          </w:tcPr>
          <w:p w14:paraId="0C8C9E12" w14:textId="5FB25DBE"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4.663E-09</w:t>
            </w:r>
            <w:r w:rsidR="00D130F8">
              <w:rPr>
                <w:rFonts w:ascii="Calibri" w:eastAsia="Times New Roman" w:hAnsi="Calibri"/>
                <w:color w:val="305496"/>
                <w:sz w:val="28"/>
              </w:rPr>
              <w:t>*</w:t>
            </w:r>
          </w:p>
        </w:tc>
      </w:tr>
      <w:tr w:rsidR="00377D79" w:rsidRPr="00EC6725" w14:paraId="344009FF" w14:textId="77777777" w:rsidTr="00995498">
        <w:trPr>
          <w:trHeight w:val="320"/>
        </w:trPr>
        <w:tc>
          <w:tcPr>
            <w:tcW w:w="1242" w:type="dxa"/>
            <w:noWrap/>
            <w:hideMark/>
          </w:tcPr>
          <w:p w14:paraId="48166D42" w14:textId="77777777" w:rsidR="00377D79" w:rsidRPr="00EC6725" w:rsidRDefault="00377D79" w:rsidP="00EC6725">
            <w:pPr>
              <w:jc w:val="right"/>
              <w:rPr>
                <w:rFonts w:ascii="Calibri" w:eastAsia="Times New Roman" w:hAnsi="Calibri" w:cs="Times New Roman"/>
                <w:color w:val="305496"/>
                <w:sz w:val="28"/>
              </w:rPr>
            </w:pPr>
            <w:r w:rsidRPr="00EC6725">
              <w:rPr>
                <w:rFonts w:ascii="Calibri" w:eastAsia="Times New Roman" w:hAnsi="Calibri" w:cs="Times New Roman"/>
                <w:color w:val="305496"/>
                <w:sz w:val="28"/>
              </w:rPr>
              <w:t>radial</w:t>
            </w:r>
          </w:p>
        </w:tc>
        <w:tc>
          <w:tcPr>
            <w:tcW w:w="3736" w:type="dxa"/>
            <w:noWrap/>
            <w:hideMark/>
          </w:tcPr>
          <w:p w14:paraId="1F6A6A26" w14:textId="54D00736" w:rsidR="00377D79" w:rsidRPr="00EC6725" w:rsidRDefault="00E25B78" w:rsidP="00EC6725">
            <w:pPr>
              <w:jc w:val="right"/>
              <w:rPr>
                <w:rFonts w:ascii="Calibri" w:eastAsia="Times New Roman" w:hAnsi="Calibri" w:cs="Times New Roman"/>
                <w:color w:val="305496"/>
                <w:sz w:val="28"/>
              </w:rPr>
            </w:pPr>
            <w:r>
              <w:rPr>
                <w:rFonts w:ascii="Calibri" w:eastAsia="Times New Roman" w:hAnsi="Calibri" w:cs="Times New Roman"/>
                <w:color w:val="305496"/>
                <w:sz w:val="28"/>
              </w:rPr>
              <w:t>mRNA</w:t>
            </w:r>
            <w:r w:rsidR="00377D79" w:rsidRPr="00EC6725">
              <w:rPr>
                <w:rFonts w:ascii="Calibri" w:eastAsia="Times New Roman" w:hAnsi="Calibri" w:cs="Times New Roman"/>
                <w:color w:val="305496"/>
                <w:sz w:val="28"/>
              </w:rPr>
              <w:t>&amp;protein VS m</w:t>
            </w:r>
            <w:r>
              <w:rPr>
                <w:rFonts w:ascii="Calibri" w:eastAsia="Times New Roman" w:hAnsi="Calibri" w:cs="Times New Roman"/>
                <w:color w:val="305496"/>
                <w:sz w:val="28"/>
              </w:rPr>
              <w:t>RNA</w:t>
            </w:r>
            <w:bookmarkStart w:id="0" w:name="_GoBack"/>
            <w:bookmarkEnd w:id="0"/>
          </w:p>
        </w:tc>
        <w:tc>
          <w:tcPr>
            <w:tcW w:w="2551" w:type="dxa"/>
            <w:noWrap/>
            <w:vAlign w:val="bottom"/>
            <w:hideMark/>
          </w:tcPr>
          <w:p w14:paraId="5077003B" w14:textId="1CA316EE"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3.908E-13</w:t>
            </w:r>
          </w:p>
        </w:tc>
        <w:tc>
          <w:tcPr>
            <w:tcW w:w="2551" w:type="dxa"/>
            <w:noWrap/>
            <w:vAlign w:val="bottom"/>
            <w:hideMark/>
          </w:tcPr>
          <w:p w14:paraId="0050BBC4" w14:textId="58C336C3"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2.345E-12</w:t>
            </w:r>
            <w:r w:rsidR="00D130F8">
              <w:rPr>
                <w:rFonts w:ascii="Calibri" w:eastAsia="Times New Roman" w:hAnsi="Calibri"/>
                <w:color w:val="305496"/>
                <w:sz w:val="28"/>
              </w:rPr>
              <w:t>*</w:t>
            </w:r>
          </w:p>
        </w:tc>
      </w:tr>
      <w:tr w:rsidR="00377D79" w:rsidRPr="00EC6725" w14:paraId="6DB074A2" w14:textId="77777777" w:rsidTr="00995498">
        <w:trPr>
          <w:cnfStyle w:val="000000100000" w:firstRow="0" w:lastRow="0" w:firstColumn="0" w:lastColumn="0" w:oddVBand="0" w:evenVBand="0" w:oddHBand="1" w:evenHBand="0" w:firstRowFirstColumn="0" w:firstRowLastColumn="0" w:lastRowFirstColumn="0" w:lastRowLastColumn="0"/>
          <w:trHeight w:val="320"/>
        </w:trPr>
        <w:tc>
          <w:tcPr>
            <w:tcW w:w="1242" w:type="dxa"/>
            <w:noWrap/>
            <w:hideMark/>
          </w:tcPr>
          <w:p w14:paraId="17CC5388" w14:textId="77777777" w:rsidR="00377D79" w:rsidRPr="00EC6725" w:rsidRDefault="00377D79" w:rsidP="00EC6725">
            <w:pPr>
              <w:jc w:val="right"/>
              <w:rPr>
                <w:rFonts w:ascii="Calibri" w:eastAsia="Times New Roman" w:hAnsi="Calibri" w:cs="Times New Roman"/>
                <w:color w:val="305496"/>
                <w:sz w:val="28"/>
              </w:rPr>
            </w:pPr>
            <w:r w:rsidRPr="00EC6725">
              <w:rPr>
                <w:rFonts w:ascii="Calibri" w:eastAsia="Times New Roman" w:hAnsi="Calibri" w:cs="Times New Roman"/>
                <w:color w:val="305496"/>
                <w:sz w:val="28"/>
              </w:rPr>
              <w:t>radial</w:t>
            </w:r>
          </w:p>
        </w:tc>
        <w:tc>
          <w:tcPr>
            <w:tcW w:w="3736" w:type="dxa"/>
            <w:noWrap/>
            <w:hideMark/>
          </w:tcPr>
          <w:p w14:paraId="14AD4CBE" w14:textId="545B4B31" w:rsidR="00377D79" w:rsidRPr="00EC6725" w:rsidRDefault="00E25B78" w:rsidP="00EC6725">
            <w:pPr>
              <w:jc w:val="right"/>
              <w:rPr>
                <w:rFonts w:ascii="Calibri" w:eastAsia="Times New Roman" w:hAnsi="Calibri" w:cs="Times New Roman"/>
                <w:color w:val="305496"/>
                <w:sz w:val="28"/>
              </w:rPr>
            </w:pPr>
            <w:r>
              <w:rPr>
                <w:rFonts w:ascii="Calibri" w:eastAsia="Times New Roman" w:hAnsi="Calibri" w:cs="Times New Roman"/>
                <w:color w:val="305496"/>
                <w:sz w:val="28"/>
              </w:rPr>
              <w:t>mRNA</w:t>
            </w:r>
            <w:r w:rsidR="00377D79" w:rsidRPr="00EC6725">
              <w:rPr>
                <w:rFonts w:ascii="Calibri" w:eastAsia="Times New Roman" w:hAnsi="Calibri" w:cs="Times New Roman"/>
                <w:color w:val="305496"/>
                <w:sz w:val="28"/>
              </w:rPr>
              <w:t>&amp;protein VS protein</w:t>
            </w:r>
          </w:p>
        </w:tc>
        <w:tc>
          <w:tcPr>
            <w:tcW w:w="2551" w:type="dxa"/>
            <w:noWrap/>
            <w:vAlign w:val="bottom"/>
            <w:hideMark/>
          </w:tcPr>
          <w:p w14:paraId="5765E1AD" w14:textId="704A84DF"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8.425E-03</w:t>
            </w:r>
          </w:p>
        </w:tc>
        <w:tc>
          <w:tcPr>
            <w:tcW w:w="2551" w:type="dxa"/>
            <w:noWrap/>
            <w:vAlign w:val="bottom"/>
            <w:hideMark/>
          </w:tcPr>
          <w:p w14:paraId="7A8F7CB7" w14:textId="5418B087"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1.087E-02</w:t>
            </w:r>
            <w:r w:rsidR="00D130F8">
              <w:rPr>
                <w:rFonts w:ascii="Calibri" w:eastAsia="Times New Roman" w:hAnsi="Calibri"/>
                <w:color w:val="305496"/>
                <w:sz w:val="28"/>
              </w:rPr>
              <w:t>*</w:t>
            </w:r>
          </w:p>
        </w:tc>
      </w:tr>
      <w:tr w:rsidR="00377D79" w:rsidRPr="00EC6725" w14:paraId="3CA93DA4" w14:textId="77777777" w:rsidTr="00995498">
        <w:trPr>
          <w:trHeight w:val="320"/>
        </w:trPr>
        <w:tc>
          <w:tcPr>
            <w:tcW w:w="1242" w:type="dxa"/>
            <w:noWrap/>
            <w:hideMark/>
          </w:tcPr>
          <w:p w14:paraId="25776A4E" w14:textId="77777777" w:rsidR="00377D79" w:rsidRPr="00EC6725" w:rsidRDefault="00377D79" w:rsidP="00EC6725">
            <w:pPr>
              <w:jc w:val="right"/>
              <w:rPr>
                <w:rFonts w:ascii="Calibri" w:eastAsia="Times New Roman" w:hAnsi="Calibri" w:cs="Times New Roman"/>
                <w:color w:val="305496"/>
                <w:sz w:val="28"/>
              </w:rPr>
            </w:pPr>
            <w:r w:rsidRPr="00EC6725">
              <w:rPr>
                <w:rFonts w:ascii="Calibri" w:eastAsia="Times New Roman" w:hAnsi="Calibri" w:cs="Times New Roman"/>
                <w:color w:val="305496"/>
                <w:sz w:val="28"/>
              </w:rPr>
              <w:t>sigmoid</w:t>
            </w:r>
          </w:p>
        </w:tc>
        <w:tc>
          <w:tcPr>
            <w:tcW w:w="3736" w:type="dxa"/>
            <w:noWrap/>
            <w:hideMark/>
          </w:tcPr>
          <w:p w14:paraId="71360B20" w14:textId="0846CFD2" w:rsidR="00377D79" w:rsidRPr="00EC6725" w:rsidRDefault="00E25B78" w:rsidP="00EC6725">
            <w:pPr>
              <w:jc w:val="right"/>
              <w:rPr>
                <w:rFonts w:ascii="Calibri" w:eastAsia="Times New Roman" w:hAnsi="Calibri" w:cs="Times New Roman"/>
                <w:color w:val="305496"/>
                <w:sz w:val="28"/>
              </w:rPr>
            </w:pPr>
            <w:r>
              <w:rPr>
                <w:rFonts w:ascii="Calibri" w:eastAsia="Times New Roman" w:hAnsi="Calibri" w:cs="Times New Roman"/>
                <w:color w:val="305496"/>
                <w:sz w:val="28"/>
              </w:rPr>
              <w:t>mRNA</w:t>
            </w:r>
            <w:r w:rsidR="00377D79" w:rsidRPr="00EC6725">
              <w:rPr>
                <w:rFonts w:ascii="Calibri" w:eastAsia="Times New Roman" w:hAnsi="Calibri" w:cs="Times New Roman"/>
                <w:color w:val="305496"/>
                <w:sz w:val="28"/>
              </w:rPr>
              <w:t xml:space="preserve"> VS protein</w:t>
            </w:r>
          </w:p>
        </w:tc>
        <w:tc>
          <w:tcPr>
            <w:tcW w:w="2551" w:type="dxa"/>
            <w:noWrap/>
            <w:vAlign w:val="bottom"/>
            <w:hideMark/>
          </w:tcPr>
          <w:p w14:paraId="4155ADD5" w14:textId="2EAFBD98"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3.327E-08</w:t>
            </w:r>
          </w:p>
        </w:tc>
        <w:tc>
          <w:tcPr>
            <w:tcW w:w="2551" w:type="dxa"/>
            <w:noWrap/>
            <w:vAlign w:val="bottom"/>
            <w:hideMark/>
          </w:tcPr>
          <w:p w14:paraId="0EFA8ABD" w14:textId="52391524"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6.654E-08</w:t>
            </w:r>
            <w:r w:rsidR="00D130F8">
              <w:rPr>
                <w:rFonts w:ascii="Calibri" w:eastAsia="Times New Roman" w:hAnsi="Calibri"/>
                <w:color w:val="305496"/>
                <w:sz w:val="28"/>
              </w:rPr>
              <w:t>*</w:t>
            </w:r>
          </w:p>
        </w:tc>
      </w:tr>
      <w:tr w:rsidR="00377D79" w:rsidRPr="00EC6725" w14:paraId="14DED38F" w14:textId="77777777" w:rsidTr="00995498">
        <w:trPr>
          <w:cnfStyle w:val="000000100000" w:firstRow="0" w:lastRow="0" w:firstColumn="0" w:lastColumn="0" w:oddVBand="0" w:evenVBand="0" w:oddHBand="1" w:evenHBand="0" w:firstRowFirstColumn="0" w:firstRowLastColumn="0" w:lastRowFirstColumn="0" w:lastRowLastColumn="0"/>
          <w:trHeight w:val="320"/>
        </w:trPr>
        <w:tc>
          <w:tcPr>
            <w:tcW w:w="1242" w:type="dxa"/>
            <w:noWrap/>
            <w:hideMark/>
          </w:tcPr>
          <w:p w14:paraId="43AE9345" w14:textId="77777777" w:rsidR="00377D79" w:rsidRPr="00EC6725" w:rsidRDefault="00377D79" w:rsidP="00EC6725">
            <w:pPr>
              <w:jc w:val="right"/>
              <w:rPr>
                <w:rFonts w:ascii="Calibri" w:eastAsia="Times New Roman" w:hAnsi="Calibri" w:cs="Times New Roman"/>
                <w:color w:val="305496"/>
                <w:sz w:val="28"/>
              </w:rPr>
            </w:pPr>
            <w:r w:rsidRPr="00EC6725">
              <w:rPr>
                <w:rFonts w:ascii="Calibri" w:eastAsia="Times New Roman" w:hAnsi="Calibri" w:cs="Times New Roman"/>
                <w:color w:val="305496"/>
                <w:sz w:val="28"/>
              </w:rPr>
              <w:t>sigmoid</w:t>
            </w:r>
          </w:p>
        </w:tc>
        <w:tc>
          <w:tcPr>
            <w:tcW w:w="3736" w:type="dxa"/>
            <w:noWrap/>
            <w:hideMark/>
          </w:tcPr>
          <w:p w14:paraId="1B549DFA" w14:textId="41694BCA" w:rsidR="00377D79" w:rsidRPr="00EC6725" w:rsidRDefault="00E25B78" w:rsidP="00EC6725">
            <w:pPr>
              <w:jc w:val="right"/>
              <w:rPr>
                <w:rFonts w:ascii="Calibri" w:eastAsia="Times New Roman" w:hAnsi="Calibri" w:cs="Times New Roman"/>
                <w:color w:val="305496"/>
                <w:sz w:val="28"/>
              </w:rPr>
            </w:pPr>
            <w:r>
              <w:rPr>
                <w:rFonts w:ascii="Calibri" w:eastAsia="Times New Roman" w:hAnsi="Calibri" w:cs="Times New Roman"/>
                <w:color w:val="305496"/>
                <w:sz w:val="28"/>
              </w:rPr>
              <w:t>mRNA</w:t>
            </w:r>
            <w:r w:rsidR="00377D79" w:rsidRPr="00EC6725">
              <w:rPr>
                <w:rFonts w:ascii="Calibri" w:eastAsia="Times New Roman" w:hAnsi="Calibri" w:cs="Times New Roman"/>
                <w:color w:val="305496"/>
                <w:sz w:val="28"/>
              </w:rPr>
              <w:t>&amp;protein VS m</w:t>
            </w:r>
            <w:r>
              <w:rPr>
                <w:rFonts w:ascii="Calibri" w:eastAsia="Times New Roman" w:hAnsi="Calibri" w:cs="Times New Roman"/>
                <w:color w:val="305496"/>
                <w:sz w:val="28"/>
              </w:rPr>
              <w:t>RNA</w:t>
            </w:r>
          </w:p>
        </w:tc>
        <w:tc>
          <w:tcPr>
            <w:tcW w:w="2551" w:type="dxa"/>
            <w:noWrap/>
            <w:vAlign w:val="bottom"/>
            <w:hideMark/>
          </w:tcPr>
          <w:p w14:paraId="183D467B" w14:textId="3FE7B883"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3.088E-11</w:t>
            </w:r>
          </w:p>
        </w:tc>
        <w:tc>
          <w:tcPr>
            <w:tcW w:w="2551" w:type="dxa"/>
            <w:noWrap/>
            <w:vAlign w:val="bottom"/>
            <w:hideMark/>
          </w:tcPr>
          <w:p w14:paraId="01C59B2E" w14:textId="72ECE7B5"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1.235E-10</w:t>
            </w:r>
            <w:r w:rsidR="00D130F8">
              <w:rPr>
                <w:rFonts w:ascii="Calibri" w:eastAsia="Times New Roman" w:hAnsi="Calibri"/>
                <w:color w:val="305496"/>
                <w:sz w:val="28"/>
              </w:rPr>
              <w:t>*</w:t>
            </w:r>
          </w:p>
        </w:tc>
      </w:tr>
      <w:tr w:rsidR="00377D79" w:rsidRPr="00EC6725" w14:paraId="0FFAF135" w14:textId="77777777" w:rsidTr="00995498">
        <w:trPr>
          <w:trHeight w:val="320"/>
        </w:trPr>
        <w:tc>
          <w:tcPr>
            <w:tcW w:w="1242" w:type="dxa"/>
            <w:noWrap/>
            <w:hideMark/>
          </w:tcPr>
          <w:p w14:paraId="4366CFFF" w14:textId="77777777" w:rsidR="00377D79" w:rsidRPr="00EC6725" w:rsidRDefault="00377D79" w:rsidP="00EC6725">
            <w:pPr>
              <w:jc w:val="right"/>
              <w:rPr>
                <w:rFonts w:ascii="Calibri" w:eastAsia="Times New Roman" w:hAnsi="Calibri" w:cs="Times New Roman"/>
                <w:color w:val="305496"/>
                <w:sz w:val="28"/>
              </w:rPr>
            </w:pPr>
            <w:r w:rsidRPr="00EC6725">
              <w:rPr>
                <w:rFonts w:ascii="Calibri" w:eastAsia="Times New Roman" w:hAnsi="Calibri" w:cs="Times New Roman"/>
                <w:color w:val="305496"/>
                <w:sz w:val="28"/>
              </w:rPr>
              <w:t>sigmoid</w:t>
            </w:r>
          </w:p>
        </w:tc>
        <w:tc>
          <w:tcPr>
            <w:tcW w:w="3736" w:type="dxa"/>
            <w:noWrap/>
            <w:hideMark/>
          </w:tcPr>
          <w:p w14:paraId="5A463936" w14:textId="669BA6E7" w:rsidR="00377D79" w:rsidRPr="00EC6725" w:rsidRDefault="00E25B78" w:rsidP="00EC6725">
            <w:pPr>
              <w:jc w:val="right"/>
              <w:rPr>
                <w:rFonts w:ascii="Calibri" w:eastAsia="Times New Roman" w:hAnsi="Calibri" w:cs="Times New Roman"/>
                <w:color w:val="305496"/>
                <w:sz w:val="28"/>
              </w:rPr>
            </w:pPr>
            <w:r>
              <w:rPr>
                <w:rFonts w:ascii="Calibri" w:eastAsia="Times New Roman" w:hAnsi="Calibri" w:cs="Times New Roman"/>
                <w:color w:val="305496"/>
                <w:sz w:val="28"/>
              </w:rPr>
              <w:t>mRNA</w:t>
            </w:r>
            <w:r w:rsidR="00377D79" w:rsidRPr="00EC6725">
              <w:rPr>
                <w:rFonts w:ascii="Calibri" w:eastAsia="Times New Roman" w:hAnsi="Calibri" w:cs="Times New Roman"/>
                <w:color w:val="305496"/>
                <w:sz w:val="28"/>
              </w:rPr>
              <w:t>&amp;protein VS protein</w:t>
            </w:r>
          </w:p>
        </w:tc>
        <w:tc>
          <w:tcPr>
            <w:tcW w:w="2551" w:type="dxa"/>
            <w:noWrap/>
            <w:vAlign w:val="bottom"/>
            <w:hideMark/>
          </w:tcPr>
          <w:p w14:paraId="530DA2B5" w14:textId="069BED1F"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3.517E-02</w:t>
            </w:r>
          </w:p>
        </w:tc>
        <w:tc>
          <w:tcPr>
            <w:tcW w:w="2551" w:type="dxa"/>
            <w:noWrap/>
            <w:vAlign w:val="bottom"/>
            <w:hideMark/>
          </w:tcPr>
          <w:p w14:paraId="4D27EEA4" w14:textId="0581FE99"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3.517E-02</w:t>
            </w:r>
            <w:r w:rsidR="00D130F8">
              <w:rPr>
                <w:rFonts w:ascii="Calibri" w:eastAsia="Times New Roman" w:hAnsi="Calibri"/>
                <w:color w:val="305496"/>
                <w:sz w:val="28"/>
              </w:rPr>
              <w:t>*</w:t>
            </w:r>
          </w:p>
        </w:tc>
      </w:tr>
      <w:tr w:rsidR="00377D79" w:rsidRPr="00EC6725" w14:paraId="2EDD29ED" w14:textId="77777777" w:rsidTr="00995498">
        <w:trPr>
          <w:cnfStyle w:val="000000100000" w:firstRow="0" w:lastRow="0" w:firstColumn="0" w:lastColumn="0" w:oddVBand="0" w:evenVBand="0" w:oddHBand="1" w:evenHBand="0" w:firstRowFirstColumn="0" w:firstRowLastColumn="0" w:lastRowFirstColumn="0" w:lastRowLastColumn="0"/>
          <w:trHeight w:val="320"/>
        </w:trPr>
        <w:tc>
          <w:tcPr>
            <w:tcW w:w="1242" w:type="dxa"/>
            <w:noWrap/>
            <w:hideMark/>
          </w:tcPr>
          <w:p w14:paraId="290439C0" w14:textId="77777777" w:rsidR="00377D79" w:rsidRPr="00EC6725" w:rsidRDefault="00377D79" w:rsidP="00EC6725">
            <w:pPr>
              <w:jc w:val="right"/>
              <w:rPr>
                <w:rFonts w:ascii="Calibri" w:eastAsia="Times New Roman" w:hAnsi="Calibri" w:cs="Times New Roman"/>
                <w:color w:val="305496"/>
                <w:sz w:val="28"/>
              </w:rPr>
            </w:pPr>
            <w:r w:rsidRPr="00EC6725">
              <w:rPr>
                <w:rFonts w:ascii="Calibri" w:eastAsia="Times New Roman" w:hAnsi="Calibri" w:cs="Times New Roman"/>
                <w:color w:val="305496"/>
                <w:sz w:val="28"/>
              </w:rPr>
              <w:t>linear</w:t>
            </w:r>
          </w:p>
        </w:tc>
        <w:tc>
          <w:tcPr>
            <w:tcW w:w="3736" w:type="dxa"/>
            <w:noWrap/>
            <w:hideMark/>
          </w:tcPr>
          <w:p w14:paraId="222836C5" w14:textId="5C2E65A1" w:rsidR="00377D79" w:rsidRPr="00EC6725" w:rsidRDefault="00E25B78" w:rsidP="00EC6725">
            <w:pPr>
              <w:jc w:val="right"/>
              <w:rPr>
                <w:rFonts w:ascii="Calibri" w:eastAsia="Times New Roman" w:hAnsi="Calibri" w:cs="Times New Roman"/>
                <w:color w:val="305496"/>
                <w:sz w:val="28"/>
              </w:rPr>
            </w:pPr>
            <w:r>
              <w:rPr>
                <w:rFonts w:ascii="Calibri" w:eastAsia="Times New Roman" w:hAnsi="Calibri" w:cs="Times New Roman"/>
                <w:color w:val="305496"/>
                <w:sz w:val="28"/>
              </w:rPr>
              <w:t>mRNA</w:t>
            </w:r>
            <w:r w:rsidR="00377D79" w:rsidRPr="00EC6725">
              <w:rPr>
                <w:rFonts w:ascii="Calibri" w:eastAsia="Times New Roman" w:hAnsi="Calibri" w:cs="Times New Roman"/>
                <w:color w:val="305496"/>
                <w:sz w:val="28"/>
              </w:rPr>
              <w:t xml:space="preserve"> VS protein</w:t>
            </w:r>
          </w:p>
        </w:tc>
        <w:tc>
          <w:tcPr>
            <w:tcW w:w="2551" w:type="dxa"/>
            <w:noWrap/>
            <w:vAlign w:val="bottom"/>
            <w:hideMark/>
          </w:tcPr>
          <w:p w14:paraId="7BC9E9FF" w14:textId="5D1E976C"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4.728E-11</w:t>
            </w:r>
          </w:p>
        </w:tc>
        <w:tc>
          <w:tcPr>
            <w:tcW w:w="2551" w:type="dxa"/>
            <w:noWrap/>
            <w:vAlign w:val="bottom"/>
            <w:hideMark/>
          </w:tcPr>
          <w:p w14:paraId="0C22D1F4" w14:textId="6710E02A"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1.418E-10</w:t>
            </w:r>
            <w:r w:rsidR="00D130F8">
              <w:rPr>
                <w:rFonts w:ascii="Calibri" w:eastAsia="Times New Roman" w:hAnsi="Calibri"/>
                <w:color w:val="305496"/>
                <w:sz w:val="28"/>
              </w:rPr>
              <w:t>*</w:t>
            </w:r>
          </w:p>
        </w:tc>
      </w:tr>
      <w:tr w:rsidR="00377D79" w:rsidRPr="00EC6725" w14:paraId="7885C8A6" w14:textId="77777777" w:rsidTr="00995498">
        <w:trPr>
          <w:trHeight w:val="320"/>
        </w:trPr>
        <w:tc>
          <w:tcPr>
            <w:tcW w:w="1242" w:type="dxa"/>
            <w:noWrap/>
            <w:hideMark/>
          </w:tcPr>
          <w:p w14:paraId="759E29FC" w14:textId="77777777" w:rsidR="00377D79" w:rsidRPr="00EC6725" w:rsidRDefault="00377D79" w:rsidP="00EC6725">
            <w:pPr>
              <w:jc w:val="right"/>
              <w:rPr>
                <w:rFonts w:ascii="Calibri" w:eastAsia="Times New Roman" w:hAnsi="Calibri" w:cs="Times New Roman"/>
                <w:color w:val="305496"/>
                <w:sz w:val="28"/>
              </w:rPr>
            </w:pPr>
            <w:r w:rsidRPr="00EC6725">
              <w:rPr>
                <w:rFonts w:ascii="Calibri" w:eastAsia="Times New Roman" w:hAnsi="Calibri" w:cs="Times New Roman"/>
                <w:color w:val="305496"/>
                <w:sz w:val="28"/>
              </w:rPr>
              <w:t>linear</w:t>
            </w:r>
          </w:p>
        </w:tc>
        <w:tc>
          <w:tcPr>
            <w:tcW w:w="3736" w:type="dxa"/>
            <w:noWrap/>
            <w:hideMark/>
          </w:tcPr>
          <w:p w14:paraId="4FBD8DED" w14:textId="48BAC5F6" w:rsidR="00377D79" w:rsidRPr="00EC6725" w:rsidRDefault="00E25B78" w:rsidP="00EC6725">
            <w:pPr>
              <w:jc w:val="right"/>
              <w:rPr>
                <w:rFonts w:ascii="Calibri" w:eastAsia="Times New Roman" w:hAnsi="Calibri" w:cs="Times New Roman"/>
                <w:color w:val="305496"/>
                <w:sz w:val="28"/>
              </w:rPr>
            </w:pPr>
            <w:r>
              <w:rPr>
                <w:rFonts w:ascii="Calibri" w:eastAsia="Times New Roman" w:hAnsi="Calibri" w:cs="Times New Roman"/>
                <w:color w:val="305496"/>
                <w:sz w:val="28"/>
              </w:rPr>
              <w:t>mRNA</w:t>
            </w:r>
            <w:r w:rsidR="00377D79" w:rsidRPr="00EC6725">
              <w:rPr>
                <w:rFonts w:ascii="Calibri" w:eastAsia="Times New Roman" w:hAnsi="Calibri" w:cs="Times New Roman"/>
                <w:color w:val="305496"/>
                <w:sz w:val="28"/>
              </w:rPr>
              <w:t>&amp;protein VS m</w:t>
            </w:r>
            <w:r>
              <w:rPr>
                <w:rFonts w:ascii="Calibri" w:eastAsia="Times New Roman" w:hAnsi="Calibri" w:cs="Times New Roman"/>
                <w:color w:val="305496"/>
                <w:sz w:val="28"/>
              </w:rPr>
              <w:t>RNA</w:t>
            </w:r>
          </w:p>
        </w:tc>
        <w:tc>
          <w:tcPr>
            <w:tcW w:w="2551" w:type="dxa"/>
            <w:noWrap/>
            <w:vAlign w:val="bottom"/>
            <w:hideMark/>
          </w:tcPr>
          <w:p w14:paraId="35FA8DCC" w14:textId="23D45E80"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1.595E-15</w:t>
            </w:r>
          </w:p>
        </w:tc>
        <w:tc>
          <w:tcPr>
            <w:tcW w:w="2551" w:type="dxa"/>
            <w:noWrap/>
            <w:vAlign w:val="bottom"/>
            <w:hideMark/>
          </w:tcPr>
          <w:p w14:paraId="681E96A3" w14:textId="0D748806"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1.914E-14</w:t>
            </w:r>
            <w:r w:rsidR="00D130F8">
              <w:rPr>
                <w:rFonts w:ascii="Calibri" w:eastAsia="Times New Roman" w:hAnsi="Calibri"/>
                <w:color w:val="305496"/>
                <w:sz w:val="28"/>
              </w:rPr>
              <w:t>*</w:t>
            </w:r>
          </w:p>
        </w:tc>
      </w:tr>
      <w:tr w:rsidR="00377D79" w:rsidRPr="00EC6725" w14:paraId="4532D6E1" w14:textId="77777777" w:rsidTr="00995498">
        <w:trPr>
          <w:cnfStyle w:val="000000100000" w:firstRow="0" w:lastRow="0" w:firstColumn="0" w:lastColumn="0" w:oddVBand="0" w:evenVBand="0" w:oddHBand="1" w:evenHBand="0" w:firstRowFirstColumn="0" w:firstRowLastColumn="0" w:lastRowFirstColumn="0" w:lastRowLastColumn="0"/>
          <w:trHeight w:val="320"/>
        </w:trPr>
        <w:tc>
          <w:tcPr>
            <w:tcW w:w="1242" w:type="dxa"/>
            <w:noWrap/>
            <w:hideMark/>
          </w:tcPr>
          <w:p w14:paraId="3F6F758D" w14:textId="77777777" w:rsidR="00377D79" w:rsidRPr="00EC6725" w:rsidRDefault="00377D79" w:rsidP="00EC6725">
            <w:pPr>
              <w:jc w:val="right"/>
              <w:rPr>
                <w:rFonts w:ascii="Calibri" w:eastAsia="Times New Roman" w:hAnsi="Calibri" w:cs="Times New Roman"/>
                <w:color w:val="305496"/>
                <w:sz w:val="28"/>
              </w:rPr>
            </w:pPr>
            <w:r w:rsidRPr="00EC6725">
              <w:rPr>
                <w:rFonts w:ascii="Calibri" w:eastAsia="Times New Roman" w:hAnsi="Calibri" w:cs="Times New Roman"/>
                <w:color w:val="305496"/>
                <w:sz w:val="28"/>
              </w:rPr>
              <w:t>linear</w:t>
            </w:r>
          </w:p>
        </w:tc>
        <w:tc>
          <w:tcPr>
            <w:tcW w:w="3736" w:type="dxa"/>
            <w:noWrap/>
            <w:hideMark/>
          </w:tcPr>
          <w:p w14:paraId="31FD75C5" w14:textId="3CBD3E9A" w:rsidR="00377D79" w:rsidRPr="00EC6725" w:rsidRDefault="00E25B78" w:rsidP="00EC6725">
            <w:pPr>
              <w:jc w:val="right"/>
              <w:rPr>
                <w:rFonts w:ascii="Calibri" w:eastAsia="Times New Roman" w:hAnsi="Calibri" w:cs="Times New Roman"/>
                <w:color w:val="305496"/>
                <w:sz w:val="28"/>
              </w:rPr>
            </w:pPr>
            <w:r>
              <w:rPr>
                <w:rFonts w:ascii="Calibri" w:eastAsia="Times New Roman" w:hAnsi="Calibri" w:cs="Times New Roman"/>
                <w:color w:val="305496"/>
                <w:sz w:val="28"/>
              </w:rPr>
              <w:t>mRNA</w:t>
            </w:r>
            <w:r w:rsidR="00377D79" w:rsidRPr="00EC6725">
              <w:rPr>
                <w:rFonts w:ascii="Calibri" w:eastAsia="Times New Roman" w:hAnsi="Calibri" w:cs="Times New Roman"/>
                <w:color w:val="305496"/>
                <w:sz w:val="28"/>
              </w:rPr>
              <w:t>&amp;protein VS protein</w:t>
            </w:r>
          </w:p>
        </w:tc>
        <w:tc>
          <w:tcPr>
            <w:tcW w:w="2551" w:type="dxa"/>
            <w:noWrap/>
            <w:vAlign w:val="bottom"/>
            <w:hideMark/>
          </w:tcPr>
          <w:p w14:paraId="639BCE59" w14:textId="0B4560DE"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9.441E-03</w:t>
            </w:r>
          </w:p>
        </w:tc>
        <w:tc>
          <w:tcPr>
            <w:tcW w:w="2551" w:type="dxa"/>
            <w:noWrap/>
            <w:vAlign w:val="bottom"/>
            <w:hideMark/>
          </w:tcPr>
          <w:p w14:paraId="6B48069E" w14:textId="4A92FCB6"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1.087E-02</w:t>
            </w:r>
            <w:r w:rsidR="00D130F8">
              <w:rPr>
                <w:rFonts w:ascii="Calibri" w:eastAsia="Times New Roman" w:hAnsi="Calibri"/>
                <w:color w:val="305496"/>
                <w:sz w:val="28"/>
              </w:rPr>
              <w:t>*</w:t>
            </w:r>
          </w:p>
        </w:tc>
      </w:tr>
      <w:tr w:rsidR="00377D79" w:rsidRPr="00EC6725" w14:paraId="523AC357" w14:textId="77777777" w:rsidTr="00995498">
        <w:trPr>
          <w:trHeight w:val="320"/>
        </w:trPr>
        <w:tc>
          <w:tcPr>
            <w:tcW w:w="1242" w:type="dxa"/>
            <w:noWrap/>
            <w:hideMark/>
          </w:tcPr>
          <w:p w14:paraId="4A6A5CC4" w14:textId="77777777" w:rsidR="00377D79" w:rsidRPr="00EC6725" w:rsidRDefault="00377D79" w:rsidP="00EC6725">
            <w:pPr>
              <w:jc w:val="right"/>
              <w:rPr>
                <w:rFonts w:ascii="Calibri" w:eastAsia="Times New Roman" w:hAnsi="Calibri" w:cs="Times New Roman"/>
                <w:color w:val="305496"/>
                <w:sz w:val="28"/>
              </w:rPr>
            </w:pPr>
            <w:r w:rsidRPr="00EC6725">
              <w:rPr>
                <w:rFonts w:ascii="Calibri" w:eastAsia="Times New Roman" w:hAnsi="Calibri" w:cs="Times New Roman"/>
                <w:color w:val="305496"/>
                <w:sz w:val="28"/>
              </w:rPr>
              <w:t>RF</w:t>
            </w:r>
          </w:p>
        </w:tc>
        <w:tc>
          <w:tcPr>
            <w:tcW w:w="3736" w:type="dxa"/>
            <w:noWrap/>
            <w:hideMark/>
          </w:tcPr>
          <w:p w14:paraId="6D759BAC" w14:textId="74C1E333" w:rsidR="00377D79" w:rsidRPr="00EC6725" w:rsidRDefault="00E25B78" w:rsidP="00EC6725">
            <w:pPr>
              <w:jc w:val="right"/>
              <w:rPr>
                <w:rFonts w:ascii="Calibri" w:eastAsia="Times New Roman" w:hAnsi="Calibri" w:cs="Times New Roman"/>
                <w:color w:val="305496"/>
                <w:sz w:val="28"/>
              </w:rPr>
            </w:pPr>
            <w:r>
              <w:rPr>
                <w:rFonts w:ascii="Calibri" w:eastAsia="Times New Roman" w:hAnsi="Calibri" w:cs="Times New Roman"/>
                <w:color w:val="305496"/>
                <w:sz w:val="28"/>
              </w:rPr>
              <w:t>mRNA</w:t>
            </w:r>
            <w:r w:rsidR="00377D79" w:rsidRPr="00EC6725">
              <w:rPr>
                <w:rFonts w:ascii="Calibri" w:eastAsia="Times New Roman" w:hAnsi="Calibri" w:cs="Times New Roman"/>
                <w:color w:val="305496"/>
                <w:sz w:val="28"/>
              </w:rPr>
              <w:t xml:space="preserve"> VS protein</w:t>
            </w:r>
          </w:p>
        </w:tc>
        <w:tc>
          <w:tcPr>
            <w:tcW w:w="2551" w:type="dxa"/>
            <w:noWrap/>
            <w:vAlign w:val="bottom"/>
            <w:hideMark/>
          </w:tcPr>
          <w:p w14:paraId="53E218D5" w14:textId="31338FD8"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1.818E-03</w:t>
            </w:r>
          </w:p>
        </w:tc>
        <w:tc>
          <w:tcPr>
            <w:tcW w:w="2551" w:type="dxa"/>
            <w:noWrap/>
            <w:vAlign w:val="bottom"/>
            <w:hideMark/>
          </w:tcPr>
          <w:p w14:paraId="23DF8D41" w14:textId="03F5A43E"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2.727E-03</w:t>
            </w:r>
            <w:r w:rsidR="00D130F8">
              <w:rPr>
                <w:rFonts w:ascii="Calibri" w:eastAsia="Times New Roman" w:hAnsi="Calibri"/>
                <w:color w:val="305496"/>
                <w:sz w:val="28"/>
              </w:rPr>
              <w:t>*</w:t>
            </w:r>
          </w:p>
        </w:tc>
      </w:tr>
      <w:tr w:rsidR="00377D79" w:rsidRPr="00EC6725" w14:paraId="53D463C4" w14:textId="77777777" w:rsidTr="00995498">
        <w:trPr>
          <w:cnfStyle w:val="000000100000" w:firstRow="0" w:lastRow="0" w:firstColumn="0" w:lastColumn="0" w:oddVBand="0" w:evenVBand="0" w:oddHBand="1" w:evenHBand="0" w:firstRowFirstColumn="0" w:firstRowLastColumn="0" w:lastRowFirstColumn="0" w:lastRowLastColumn="0"/>
          <w:trHeight w:val="320"/>
        </w:trPr>
        <w:tc>
          <w:tcPr>
            <w:tcW w:w="1242" w:type="dxa"/>
            <w:noWrap/>
            <w:hideMark/>
          </w:tcPr>
          <w:p w14:paraId="3364BA72" w14:textId="77777777" w:rsidR="00377D79" w:rsidRPr="00EC6725" w:rsidRDefault="00377D79" w:rsidP="00EC6725">
            <w:pPr>
              <w:jc w:val="right"/>
              <w:rPr>
                <w:rFonts w:ascii="Calibri" w:eastAsia="Times New Roman" w:hAnsi="Calibri" w:cs="Times New Roman"/>
                <w:color w:val="305496"/>
                <w:sz w:val="28"/>
              </w:rPr>
            </w:pPr>
            <w:r w:rsidRPr="00EC6725">
              <w:rPr>
                <w:rFonts w:ascii="Calibri" w:eastAsia="Times New Roman" w:hAnsi="Calibri" w:cs="Times New Roman"/>
                <w:color w:val="305496"/>
                <w:sz w:val="28"/>
              </w:rPr>
              <w:t>RF</w:t>
            </w:r>
          </w:p>
        </w:tc>
        <w:tc>
          <w:tcPr>
            <w:tcW w:w="3736" w:type="dxa"/>
            <w:noWrap/>
            <w:hideMark/>
          </w:tcPr>
          <w:p w14:paraId="3A517916" w14:textId="774A1F81" w:rsidR="00377D79" w:rsidRPr="00EC6725" w:rsidRDefault="00E25B78" w:rsidP="00EC6725">
            <w:pPr>
              <w:jc w:val="right"/>
              <w:rPr>
                <w:rFonts w:ascii="Calibri" w:eastAsia="Times New Roman" w:hAnsi="Calibri" w:cs="Times New Roman"/>
                <w:color w:val="305496"/>
                <w:sz w:val="28"/>
              </w:rPr>
            </w:pPr>
            <w:r>
              <w:rPr>
                <w:rFonts w:ascii="Calibri" w:eastAsia="Times New Roman" w:hAnsi="Calibri" w:cs="Times New Roman"/>
                <w:color w:val="305496"/>
                <w:sz w:val="28"/>
              </w:rPr>
              <w:t>mRNA</w:t>
            </w:r>
            <w:r w:rsidR="00377D79" w:rsidRPr="00EC6725">
              <w:rPr>
                <w:rFonts w:ascii="Calibri" w:eastAsia="Times New Roman" w:hAnsi="Calibri" w:cs="Times New Roman"/>
                <w:color w:val="305496"/>
                <w:sz w:val="28"/>
              </w:rPr>
              <w:t>&amp;protein VS m</w:t>
            </w:r>
            <w:r>
              <w:rPr>
                <w:rFonts w:ascii="Calibri" w:eastAsia="Times New Roman" w:hAnsi="Calibri" w:cs="Times New Roman"/>
                <w:color w:val="305496"/>
                <w:sz w:val="28"/>
              </w:rPr>
              <w:t>RNA</w:t>
            </w:r>
          </w:p>
        </w:tc>
        <w:tc>
          <w:tcPr>
            <w:tcW w:w="2551" w:type="dxa"/>
            <w:noWrap/>
            <w:vAlign w:val="bottom"/>
            <w:hideMark/>
          </w:tcPr>
          <w:p w14:paraId="629F1A61" w14:textId="59CCD0E2"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1.928E-07</w:t>
            </w:r>
          </w:p>
        </w:tc>
        <w:tc>
          <w:tcPr>
            <w:tcW w:w="2551" w:type="dxa"/>
            <w:noWrap/>
            <w:vAlign w:val="bottom"/>
            <w:hideMark/>
          </w:tcPr>
          <w:p w14:paraId="0CC3EFD5" w14:textId="01AA9500"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3.306E-07</w:t>
            </w:r>
            <w:r w:rsidR="00D130F8">
              <w:rPr>
                <w:rFonts w:ascii="Calibri" w:eastAsia="Times New Roman" w:hAnsi="Calibri"/>
                <w:color w:val="305496"/>
                <w:sz w:val="28"/>
              </w:rPr>
              <w:t>*</w:t>
            </w:r>
          </w:p>
        </w:tc>
      </w:tr>
      <w:tr w:rsidR="00377D79" w:rsidRPr="00EC6725" w14:paraId="4F670E57" w14:textId="77777777" w:rsidTr="00995498">
        <w:trPr>
          <w:trHeight w:val="320"/>
        </w:trPr>
        <w:tc>
          <w:tcPr>
            <w:tcW w:w="1242" w:type="dxa"/>
            <w:noWrap/>
            <w:hideMark/>
          </w:tcPr>
          <w:p w14:paraId="1604488C" w14:textId="77777777" w:rsidR="00377D79" w:rsidRPr="00EC6725" w:rsidRDefault="00377D79" w:rsidP="00EC6725">
            <w:pPr>
              <w:jc w:val="right"/>
              <w:rPr>
                <w:rFonts w:ascii="Calibri" w:eastAsia="Times New Roman" w:hAnsi="Calibri" w:cs="Times New Roman"/>
                <w:color w:val="305496"/>
                <w:sz w:val="28"/>
              </w:rPr>
            </w:pPr>
            <w:r w:rsidRPr="00EC6725">
              <w:rPr>
                <w:rFonts w:ascii="Calibri" w:eastAsia="Times New Roman" w:hAnsi="Calibri" w:cs="Times New Roman"/>
                <w:color w:val="305496"/>
                <w:sz w:val="28"/>
              </w:rPr>
              <w:t>RF</w:t>
            </w:r>
          </w:p>
        </w:tc>
        <w:tc>
          <w:tcPr>
            <w:tcW w:w="3736" w:type="dxa"/>
            <w:noWrap/>
            <w:hideMark/>
          </w:tcPr>
          <w:p w14:paraId="3D5FDD61" w14:textId="432A7F6A" w:rsidR="00377D79" w:rsidRPr="00EC6725" w:rsidRDefault="00E25B78" w:rsidP="00EC6725">
            <w:pPr>
              <w:jc w:val="right"/>
              <w:rPr>
                <w:rFonts w:ascii="Calibri" w:eastAsia="Times New Roman" w:hAnsi="Calibri" w:cs="Times New Roman"/>
                <w:color w:val="305496"/>
                <w:sz w:val="28"/>
              </w:rPr>
            </w:pPr>
            <w:r>
              <w:rPr>
                <w:rFonts w:ascii="Calibri" w:eastAsia="Times New Roman" w:hAnsi="Calibri" w:cs="Times New Roman"/>
                <w:color w:val="305496"/>
                <w:sz w:val="28"/>
              </w:rPr>
              <w:t>mRNA</w:t>
            </w:r>
            <w:r w:rsidR="00377D79" w:rsidRPr="00EC6725">
              <w:rPr>
                <w:rFonts w:ascii="Calibri" w:eastAsia="Times New Roman" w:hAnsi="Calibri" w:cs="Times New Roman"/>
                <w:color w:val="305496"/>
                <w:sz w:val="28"/>
              </w:rPr>
              <w:t>&amp;protein VS protein</w:t>
            </w:r>
          </w:p>
        </w:tc>
        <w:tc>
          <w:tcPr>
            <w:tcW w:w="2551" w:type="dxa"/>
            <w:noWrap/>
            <w:vAlign w:val="bottom"/>
            <w:hideMark/>
          </w:tcPr>
          <w:p w14:paraId="21BCA6C2" w14:textId="1F8F7D27"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9.968E-03</w:t>
            </w:r>
          </w:p>
        </w:tc>
        <w:tc>
          <w:tcPr>
            <w:tcW w:w="2551" w:type="dxa"/>
            <w:noWrap/>
            <w:vAlign w:val="bottom"/>
            <w:hideMark/>
          </w:tcPr>
          <w:p w14:paraId="5D56361E" w14:textId="0822D681"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1.087E-02</w:t>
            </w:r>
            <w:r w:rsidR="00D130F8">
              <w:rPr>
                <w:rFonts w:ascii="Calibri" w:eastAsia="Times New Roman" w:hAnsi="Calibri"/>
                <w:color w:val="305496"/>
                <w:sz w:val="28"/>
              </w:rPr>
              <w:t>*</w:t>
            </w:r>
          </w:p>
        </w:tc>
      </w:tr>
    </w:tbl>
    <w:p w14:paraId="0FF57507" w14:textId="77777777" w:rsidR="004C7C9D" w:rsidRDefault="004C7C9D" w:rsidP="0017633B"/>
    <w:p w14:paraId="1408549D" w14:textId="77777777" w:rsidR="00B30148" w:rsidRDefault="00B30148" w:rsidP="00047103">
      <w:pPr>
        <w:rPr>
          <w:b/>
        </w:rPr>
      </w:pPr>
    </w:p>
    <w:p w14:paraId="1EA2D358" w14:textId="77777777" w:rsidR="00B30148" w:rsidRDefault="00B30148" w:rsidP="00047103">
      <w:pPr>
        <w:rPr>
          <w:b/>
        </w:rPr>
      </w:pPr>
    </w:p>
    <w:p w14:paraId="73E293EC" w14:textId="76B5F064" w:rsidR="00265D2F" w:rsidRDefault="00E90B8A" w:rsidP="00047103">
      <w:r w:rsidRPr="00047103">
        <w:rPr>
          <w:b/>
        </w:rPr>
        <w:t>Table2</w:t>
      </w:r>
      <w:r w:rsidR="0042700D">
        <w:rPr>
          <w:b/>
        </w:rPr>
        <w:t>:</w:t>
      </w:r>
      <w:r w:rsidR="0042700D">
        <w:t xml:space="preserve"> Comparison of </w:t>
      </w:r>
      <w:r w:rsidR="0042700D" w:rsidRPr="0042700D">
        <w:rPr>
          <w:i/>
        </w:rPr>
        <w:t>multi conditional F1 scores</w:t>
      </w:r>
      <w:r w:rsidR="0042700D">
        <w:t xml:space="preserve"> generated by using intersection mRNA, intersection protein and combined dataset by using t test</w:t>
      </w:r>
    </w:p>
    <w:p w14:paraId="68571922" w14:textId="706C0D1B" w:rsidR="0062644F" w:rsidRDefault="0062644F">
      <w:r>
        <w:br w:type="page"/>
      </w:r>
    </w:p>
    <w:p w14:paraId="7C3FCA41" w14:textId="77777777" w:rsidR="0062644F" w:rsidRDefault="0062644F" w:rsidP="00047103"/>
    <w:p w14:paraId="6EA62F2D" w14:textId="77777777" w:rsidR="00D54972" w:rsidRDefault="00D54972" w:rsidP="00047103"/>
    <w:tbl>
      <w:tblPr>
        <w:tblStyle w:val="PlainTable5"/>
        <w:tblW w:w="0" w:type="auto"/>
        <w:tblLook w:val="04A0" w:firstRow="1" w:lastRow="0" w:firstColumn="1" w:lastColumn="0" w:noHBand="0" w:noVBand="1"/>
      </w:tblPr>
      <w:tblGrid>
        <w:gridCol w:w="2736"/>
        <w:gridCol w:w="1296"/>
        <w:gridCol w:w="1296"/>
        <w:gridCol w:w="1296"/>
        <w:gridCol w:w="1296"/>
        <w:gridCol w:w="1296"/>
      </w:tblGrid>
      <w:tr w:rsidR="00E70860" w14:paraId="08D23A76" w14:textId="77777777" w:rsidTr="00625D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36" w:type="dxa"/>
          </w:tcPr>
          <w:p w14:paraId="7DF85D86" w14:textId="77777777" w:rsidR="00E70860" w:rsidRDefault="00E70860" w:rsidP="00047103">
            <w:pPr>
              <w:rPr>
                <w:color w:val="365F91" w:themeColor="accent1" w:themeShade="BF"/>
                <w:szCs w:val="26"/>
              </w:rPr>
            </w:pPr>
          </w:p>
        </w:tc>
        <w:tc>
          <w:tcPr>
            <w:tcW w:w="1296" w:type="dxa"/>
          </w:tcPr>
          <w:p w14:paraId="3C28D797" w14:textId="34907C1E" w:rsidR="00E70860" w:rsidRDefault="00E70860" w:rsidP="003F397C">
            <w:pPr>
              <w:jc w:val="right"/>
              <w:cnfStyle w:val="100000000000" w:firstRow="1" w:lastRow="0" w:firstColumn="0" w:lastColumn="0" w:oddVBand="0" w:evenVBand="0" w:oddHBand="0" w:evenHBand="0" w:firstRowFirstColumn="0" w:firstRowLastColumn="0" w:lastRowFirstColumn="0" w:lastRowLastColumn="0"/>
              <w:rPr>
                <w:color w:val="365F91" w:themeColor="accent1" w:themeShade="BF"/>
                <w:szCs w:val="26"/>
              </w:rPr>
            </w:pPr>
            <w:r>
              <w:rPr>
                <w:color w:val="365F91" w:themeColor="accent1" w:themeShade="BF"/>
                <w:szCs w:val="26"/>
              </w:rPr>
              <w:t>cost</w:t>
            </w:r>
          </w:p>
        </w:tc>
        <w:tc>
          <w:tcPr>
            <w:tcW w:w="1296" w:type="dxa"/>
          </w:tcPr>
          <w:p w14:paraId="05E383B7" w14:textId="25F64F29" w:rsidR="00E70860" w:rsidRDefault="00E70860" w:rsidP="003F397C">
            <w:pPr>
              <w:jc w:val="right"/>
              <w:cnfStyle w:val="100000000000" w:firstRow="1" w:lastRow="0" w:firstColumn="0" w:lastColumn="0" w:oddVBand="0" w:evenVBand="0" w:oddHBand="0" w:evenHBand="0" w:firstRowFirstColumn="0" w:firstRowLastColumn="0" w:lastRowFirstColumn="0" w:lastRowLastColumn="0"/>
              <w:rPr>
                <w:color w:val="365F91" w:themeColor="accent1" w:themeShade="BF"/>
                <w:szCs w:val="26"/>
              </w:rPr>
            </w:pPr>
            <w:r>
              <w:rPr>
                <w:color w:val="365F91" w:themeColor="accent1" w:themeShade="BF"/>
                <w:szCs w:val="26"/>
              </w:rPr>
              <w:t>gamma</w:t>
            </w:r>
          </w:p>
        </w:tc>
        <w:tc>
          <w:tcPr>
            <w:tcW w:w="1296" w:type="dxa"/>
          </w:tcPr>
          <w:p w14:paraId="0440BE61" w14:textId="75479D93" w:rsidR="00E70860" w:rsidRDefault="00E70860" w:rsidP="003F397C">
            <w:pPr>
              <w:jc w:val="right"/>
              <w:cnfStyle w:val="100000000000" w:firstRow="1" w:lastRow="0" w:firstColumn="0" w:lastColumn="0" w:oddVBand="0" w:evenVBand="0" w:oddHBand="0" w:evenHBand="0" w:firstRowFirstColumn="0" w:firstRowLastColumn="0" w:lastRowFirstColumn="0" w:lastRowLastColumn="0"/>
              <w:rPr>
                <w:color w:val="365F91" w:themeColor="accent1" w:themeShade="BF"/>
                <w:szCs w:val="26"/>
              </w:rPr>
            </w:pPr>
            <w:r>
              <w:rPr>
                <w:color w:val="365F91" w:themeColor="accent1" w:themeShade="BF"/>
                <w:szCs w:val="26"/>
              </w:rPr>
              <w:t>mtry</w:t>
            </w:r>
          </w:p>
        </w:tc>
        <w:tc>
          <w:tcPr>
            <w:tcW w:w="1296" w:type="dxa"/>
          </w:tcPr>
          <w:p w14:paraId="42D439DF" w14:textId="57750DC2" w:rsidR="00E70860" w:rsidRDefault="00E70860" w:rsidP="003F397C">
            <w:pPr>
              <w:jc w:val="right"/>
              <w:cnfStyle w:val="100000000000" w:firstRow="1" w:lastRow="0" w:firstColumn="0" w:lastColumn="0" w:oddVBand="0" w:evenVBand="0" w:oddHBand="0" w:evenHBand="0" w:firstRowFirstColumn="0" w:firstRowLastColumn="0" w:lastRowFirstColumn="0" w:lastRowLastColumn="0"/>
              <w:rPr>
                <w:color w:val="365F91" w:themeColor="accent1" w:themeShade="BF"/>
                <w:szCs w:val="26"/>
              </w:rPr>
            </w:pPr>
            <w:r>
              <w:rPr>
                <w:color w:val="365F91" w:themeColor="accent1" w:themeShade="BF"/>
                <w:szCs w:val="26"/>
              </w:rPr>
              <w:t>ntree</w:t>
            </w:r>
          </w:p>
        </w:tc>
        <w:tc>
          <w:tcPr>
            <w:tcW w:w="1296" w:type="dxa"/>
          </w:tcPr>
          <w:p w14:paraId="62BD0769" w14:textId="409DA0F8" w:rsidR="00E70860" w:rsidRDefault="00E70860" w:rsidP="003F397C">
            <w:pPr>
              <w:jc w:val="right"/>
              <w:cnfStyle w:val="100000000000" w:firstRow="1" w:lastRow="0" w:firstColumn="0" w:lastColumn="0" w:oddVBand="0" w:evenVBand="0" w:oddHBand="0" w:evenHBand="0" w:firstRowFirstColumn="0" w:firstRowLastColumn="0" w:lastRowFirstColumn="0" w:lastRowLastColumn="0"/>
              <w:rPr>
                <w:color w:val="365F91" w:themeColor="accent1" w:themeShade="BF"/>
                <w:szCs w:val="26"/>
              </w:rPr>
            </w:pPr>
            <w:r>
              <w:rPr>
                <w:color w:val="365F91" w:themeColor="accent1" w:themeShade="BF"/>
                <w:szCs w:val="26"/>
              </w:rPr>
              <w:t>nodesize</w:t>
            </w:r>
          </w:p>
        </w:tc>
      </w:tr>
      <w:tr w:rsidR="00E70860" w14:paraId="762C4FEE" w14:textId="77777777" w:rsidTr="00625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tcPr>
          <w:p w14:paraId="04198940" w14:textId="38BDF14C" w:rsidR="00E70860" w:rsidRDefault="00E70860" w:rsidP="00047103">
            <w:pPr>
              <w:rPr>
                <w:color w:val="365F91" w:themeColor="accent1" w:themeShade="BF"/>
                <w:szCs w:val="26"/>
              </w:rPr>
            </w:pPr>
            <w:r>
              <w:rPr>
                <w:color w:val="365F91" w:themeColor="accent1" w:themeShade="BF"/>
                <w:szCs w:val="26"/>
              </w:rPr>
              <w:t>SVM (Linear Kernel)</w:t>
            </w:r>
          </w:p>
        </w:tc>
        <w:tc>
          <w:tcPr>
            <w:tcW w:w="1296" w:type="dxa"/>
          </w:tcPr>
          <w:p w14:paraId="62B3218F" w14:textId="039B89A6" w:rsidR="00E70860" w:rsidRDefault="003F397C"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55 </w:t>
            </w:r>
          </w:p>
        </w:tc>
        <w:tc>
          <w:tcPr>
            <w:tcW w:w="1296" w:type="dxa"/>
          </w:tcPr>
          <w:p w14:paraId="0D1B4577" w14:textId="65E6B933" w:rsidR="00E70860" w:rsidRDefault="003F397C"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6A44A9E3" w14:textId="498CBF1C" w:rsidR="00E70860" w:rsidRDefault="003F397C"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67366A7D" w14:textId="594867F7" w:rsidR="00E70860" w:rsidRDefault="003F397C"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2DA0355F" w14:textId="06350FB1" w:rsidR="00E70860" w:rsidRDefault="0062644F"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r>
      <w:tr w:rsidR="00E70860" w14:paraId="12DE8150" w14:textId="77777777" w:rsidTr="00625D95">
        <w:tc>
          <w:tcPr>
            <w:cnfStyle w:val="001000000000" w:firstRow="0" w:lastRow="0" w:firstColumn="1" w:lastColumn="0" w:oddVBand="0" w:evenVBand="0" w:oddHBand="0" w:evenHBand="0" w:firstRowFirstColumn="0" w:firstRowLastColumn="0" w:lastRowFirstColumn="0" w:lastRowLastColumn="0"/>
            <w:tcW w:w="2736" w:type="dxa"/>
          </w:tcPr>
          <w:p w14:paraId="1D03562C" w14:textId="6F6F421B" w:rsidR="00E70860" w:rsidRDefault="00E70860" w:rsidP="00047103">
            <w:pPr>
              <w:rPr>
                <w:color w:val="365F91" w:themeColor="accent1" w:themeShade="BF"/>
                <w:szCs w:val="26"/>
              </w:rPr>
            </w:pPr>
            <w:r>
              <w:rPr>
                <w:color w:val="365F91" w:themeColor="accent1" w:themeShade="BF"/>
                <w:szCs w:val="26"/>
              </w:rPr>
              <w:t>SVM (Radial Kernel)</w:t>
            </w:r>
          </w:p>
        </w:tc>
        <w:tc>
          <w:tcPr>
            <w:tcW w:w="1296" w:type="dxa"/>
          </w:tcPr>
          <w:p w14:paraId="240DA170" w14:textId="00FC4959" w:rsidR="00E70860" w:rsidRDefault="003F397C"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55</w:t>
            </w:r>
          </w:p>
        </w:tc>
        <w:tc>
          <w:tcPr>
            <w:tcW w:w="1296" w:type="dxa"/>
          </w:tcPr>
          <w:p w14:paraId="39F71C28" w14:textId="5F5BC02D" w:rsidR="00E70860" w:rsidRDefault="003F397C"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31</w:t>
            </w:r>
          </w:p>
        </w:tc>
        <w:tc>
          <w:tcPr>
            <w:tcW w:w="1296" w:type="dxa"/>
          </w:tcPr>
          <w:p w14:paraId="57FFF589" w14:textId="378C6C8A" w:rsidR="00E70860" w:rsidRDefault="003F397C"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117B5BCB" w14:textId="49C961F8" w:rsidR="00E70860" w:rsidRDefault="003F397C"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447D381D" w14:textId="3CA7BBC3" w:rsidR="00E70860" w:rsidRDefault="0062644F"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r>
      <w:tr w:rsidR="00E70860" w14:paraId="2BCE7B9B" w14:textId="77777777" w:rsidTr="00625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tcPr>
          <w:p w14:paraId="7D138631" w14:textId="576EFA98" w:rsidR="00E70860" w:rsidRDefault="00E70860" w:rsidP="00047103">
            <w:pPr>
              <w:rPr>
                <w:color w:val="365F91" w:themeColor="accent1" w:themeShade="BF"/>
                <w:szCs w:val="26"/>
              </w:rPr>
            </w:pPr>
            <w:r>
              <w:rPr>
                <w:color w:val="365F91" w:themeColor="accent1" w:themeShade="BF"/>
                <w:szCs w:val="26"/>
              </w:rPr>
              <w:t>SVM (Sigmoidal Kernel)</w:t>
            </w:r>
          </w:p>
        </w:tc>
        <w:tc>
          <w:tcPr>
            <w:tcW w:w="1296" w:type="dxa"/>
          </w:tcPr>
          <w:p w14:paraId="7110057A" w14:textId="69969CF8" w:rsidR="00E70860" w:rsidRDefault="003F397C"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55</w:t>
            </w:r>
          </w:p>
        </w:tc>
        <w:tc>
          <w:tcPr>
            <w:tcW w:w="1296" w:type="dxa"/>
          </w:tcPr>
          <w:p w14:paraId="0EAF06F2" w14:textId="5DE878B4" w:rsidR="00E70860" w:rsidRDefault="003F397C"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31</w:t>
            </w:r>
          </w:p>
        </w:tc>
        <w:tc>
          <w:tcPr>
            <w:tcW w:w="1296" w:type="dxa"/>
          </w:tcPr>
          <w:p w14:paraId="6BAA1B7F" w14:textId="212CBC08" w:rsidR="00E70860" w:rsidRDefault="003F397C"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77EDD011" w14:textId="4DC04EDE" w:rsidR="00E70860" w:rsidRDefault="003F397C"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795422F8" w14:textId="09DB061A" w:rsidR="00E70860" w:rsidRDefault="0062644F"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r>
      <w:tr w:rsidR="00E70860" w14:paraId="79FB30EA" w14:textId="77777777" w:rsidTr="00625D95">
        <w:tc>
          <w:tcPr>
            <w:cnfStyle w:val="001000000000" w:firstRow="0" w:lastRow="0" w:firstColumn="1" w:lastColumn="0" w:oddVBand="0" w:evenVBand="0" w:oddHBand="0" w:evenHBand="0" w:firstRowFirstColumn="0" w:firstRowLastColumn="0" w:lastRowFirstColumn="0" w:lastRowLastColumn="0"/>
            <w:tcW w:w="2736" w:type="dxa"/>
          </w:tcPr>
          <w:p w14:paraId="2B68B85C" w14:textId="57908AA9" w:rsidR="00E70860" w:rsidRDefault="00E70860" w:rsidP="00047103">
            <w:pPr>
              <w:rPr>
                <w:color w:val="365F91" w:themeColor="accent1" w:themeShade="BF"/>
                <w:szCs w:val="26"/>
              </w:rPr>
            </w:pPr>
            <w:r>
              <w:rPr>
                <w:color w:val="365F91" w:themeColor="accent1" w:themeShade="BF"/>
                <w:szCs w:val="26"/>
              </w:rPr>
              <w:t>Random Forest</w:t>
            </w:r>
          </w:p>
        </w:tc>
        <w:tc>
          <w:tcPr>
            <w:tcW w:w="1296" w:type="dxa"/>
          </w:tcPr>
          <w:p w14:paraId="6B756D19" w14:textId="5210B46E" w:rsidR="00E70860" w:rsidRDefault="003F397C"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12E74375" w14:textId="3A6B82FC" w:rsidR="00E70860" w:rsidRDefault="003F397C"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4D139E38" w14:textId="4C3646D6" w:rsidR="00E70860" w:rsidRDefault="003F397C"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7</w:t>
            </w:r>
          </w:p>
        </w:tc>
        <w:tc>
          <w:tcPr>
            <w:tcW w:w="1296" w:type="dxa"/>
          </w:tcPr>
          <w:p w14:paraId="04A9A576" w14:textId="6DC4AFF6" w:rsidR="00E70860" w:rsidRDefault="0062644F"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3</w:t>
            </w:r>
          </w:p>
        </w:tc>
        <w:tc>
          <w:tcPr>
            <w:tcW w:w="1296" w:type="dxa"/>
          </w:tcPr>
          <w:p w14:paraId="7B3D4E8B" w14:textId="3285DA41" w:rsidR="00E70860" w:rsidRDefault="0062644F"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5</w:t>
            </w:r>
          </w:p>
        </w:tc>
      </w:tr>
    </w:tbl>
    <w:p w14:paraId="786CC136" w14:textId="77777777" w:rsidR="00D54972" w:rsidRDefault="00D54972" w:rsidP="00047103">
      <w:pPr>
        <w:rPr>
          <w:rFonts w:asciiTheme="majorHAnsi" w:eastAsiaTheme="majorEastAsia" w:hAnsiTheme="majorHAnsi" w:cstheme="majorBidi"/>
          <w:color w:val="365F91" w:themeColor="accent1" w:themeShade="BF"/>
          <w:sz w:val="26"/>
          <w:szCs w:val="26"/>
        </w:rPr>
      </w:pPr>
    </w:p>
    <w:p w14:paraId="2D9F5286" w14:textId="2B2AF1BE" w:rsidR="0062644F" w:rsidRDefault="0062644F" w:rsidP="0062644F">
      <w:r w:rsidRPr="0062644F">
        <w:rPr>
          <w:b/>
        </w:rPr>
        <w:t>Table 3</w:t>
      </w:r>
      <w:r>
        <w:rPr>
          <w:b/>
        </w:rPr>
        <w:t xml:space="preserve">: </w:t>
      </w:r>
      <w:r>
        <w:t xml:space="preserve">Number of distinct values each parameter takes during tuning process for each model. Each model with each parameter combination is trained with 10 </w:t>
      </w:r>
      <w:r w:rsidR="00F03EC6">
        <w:t>distinct train-</w:t>
      </w:r>
      <w:r>
        <w:t>tune divisions of train&amp;tune subset. To find the best model mean score of those 10 independent runs are averaged.</w:t>
      </w:r>
    </w:p>
    <w:p w14:paraId="05E24332" w14:textId="77777777" w:rsidR="008C316D" w:rsidRDefault="008C316D" w:rsidP="0062644F"/>
    <w:p w14:paraId="543893A7" w14:textId="77777777" w:rsidR="008C316D" w:rsidRDefault="008C316D" w:rsidP="0062644F"/>
    <w:p w14:paraId="19855A3E" w14:textId="77777777" w:rsidR="008C316D" w:rsidRPr="0062644F" w:rsidRDefault="008C316D" w:rsidP="0062644F">
      <w:pPr>
        <w:rPr>
          <w:b/>
        </w:rPr>
      </w:pPr>
    </w:p>
    <w:sectPr w:rsidR="008C316D" w:rsidRPr="0062644F" w:rsidSect="00D62D32">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E30897" w14:textId="77777777" w:rsidR="001A287B" w:rsidRDefault="001A287B" w:rsidP="00170DD6">
      <w:r>
        <w:separator/>
      </w:r>
    </w:p>
  </w:endnote>
  <w:endnote w:type="continuationSeparator" w:id="0">
    <w:p w14:paraId="40EEB3C1" w14:textId="77777777" w:rsidR="001A287B" w:rsidRDefault="001A287B" w:rsidP="00170D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410BDC" w14:textId="77777777" w:rsidR="001A287B" w:rsidRDefault="001A287B" w:rsidP="00170DD6">
      <w:r>
        <w:separator/>
      </w:r>
    </w:p>
  </w:footnote>
  <w:footnote w:type="continuationSeparator" w:id="0">
    <w:p w14:paraId="0850AE2C" w14:textId="77777777" w:rsidR="001A287B" w:rsidRDefault="001A287B" w:rsidP="00170DD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523"/>
    <w:rsid w:val="0000044E"/>
    <w:rsid w:val="00001D0E"/>
    <w:rsid w:val="00015B76"/>
    <w:rsid w:val="00047103"/>
    <w:rsid w:val="00066879"/>
    <w:rsid w:val="000E07C0"/>
    <w:rsid w:val="000F5B59"/>
    <w:rsid w:val="00113BB9"/>
    <w:rsid w:val="00134A40"/>
    <w:rsid w:val="00144E67"/>
    <w:rsid w:val="00154F29"/>
    <w:rsid w:val="001652C9"/>
    <w:rsid w:val="00170DD6"/>
    <w:rsid w:val="00173E4A"/>
    <w:rsid w:val="00176127"/>
    <w:rsid w:val="0017633B"/>
    <w:rsid w:val="00177AF3"/>
    <w:rsid w:val="00181BD3"/>
    <w:rsid w:val="001A287B"/>
    <w:rsid w:val="001E08C2"/>
    <w:rsid w:val="001E1E21"/>
    <w:rsid w:val="001F4F03"/>
    <w:rsid w:val="001F59DC"/>
    <w:rsid w:val="001F59E4"/>
    <w:rsid w:val="00234C43"/>
    <w:rsid w:val="002423A3"/>
    <w:rsid w:val="00243DCB"/>
    <w:rsid w:val="0024655B"/>
    <w:rsid w:val="0024663C"/>
    <w:rsid w:val="002630D5"/>
    <w:rsid w:val="00265D2F"/>
    <w:rsid w:val="00290F66"/>
    <w:rsid w:val="002937EB"/>
    <w:rsid w:val="0029607C"/>
    <w:rsid w:val="002A0F58"/>
    <w:rsid w:val="002B51C5"/>
    <w:rsid w:val="002E1FCE"/>
    <w:rsid w:val="002F1D8E"/>
    <w:rsid w:val="002F76FB"/>
    <w:rsid w:val="00303DF3"/>
    <w:rsid w:val="003064B2"/>
    <w:rsid w:val="003124D1"/>
    <w:rsid w:val="00317C11"/>
    <w:rsid w:val="00327A9B"/>
    <w:rsid w:val="00336282"/>
    <w:rsid w:val="00347DE5"/>
    <w:rsid w:val="0035006B"/>
    <w:rsid w:val="00364D59"/>
    <w:rsid w:val="00367B42"/>
    <w:rsid w:val="00377D79"/>
    <w:rsid w:val="00390E73"/>
    <w:rsid w:val="003C41D3"/>
    <w:rsid w:val="003C4473"/>
    <w:rsid w:val="003C554D"/>
    <w:rsid w:val="003E6CA4"/>
    <w:rsid w:val="003F397C"/>
    <w:rsid w:val="00400FD0"/>
    <w:rsid w:val="004043D9"/>
    <w:rsid w:val="004141B8"/>
    <w:rsid w:val="00416B78"/>
    <w:rsid w:val="0042700D"/>
    <w:rsid w:val="004368ED"/>
    <w:rsid w:val="00445CF3"/>
    <w:rsid w:val="004658F5"/>
    <w:rsid w:val="0047644E"/>
    <w:rsid w:val="004C729B"/>
    <w:rsid w:val="004C7C9D"/>
    <w:rsid w:val="004E0C91"/>
    <w:rsid w:val="005123F8"/>
    <w:rsid w:val="0051585E"/>
    <w:rsid w:val="00546AA3"/>
    <w:rsid w:val="005A1084"/>
    <w:rsid w:val="005A565E"/>
    <w:rsid w:val="005C7637"/>
    <w:rsid w:val="00625D95"/>
    <w:rsid w:val="0062644F"/>
    <w:rsid w:val="0063062F"/>
    <w:rsid w:val="00641488"/>
    <w:rsid w:val="00650F37"/>
    <w:rsid w:val="006557B4"/>
    <w:rsid w:val="0067458A"/>
    <w:rsid w:val="00684D8F"/>
    <w:rsid w:val="00687B8A"/>
    <w:rsid w:val="006A6029"/>
    <w:rsid w:val="006B4FFF"/>
    <w:rsid w:val="006B5425"/>
    <w:rsid w:val="006C1FBE"/>
    <w:rsid w:val="006C7847"/>
    <w:rsid w:val="006D05DE"/>
    <w:rsid w:val="006D7383"/>
    <w:rsid w:val="007273BB"/>
    <w:rsid w:val="00730F5C"/>
    <w:rsid w:val="0073188C"/>
    <w:rsid w:val="00744DBE"/>
    <w:rsid w:val="007522A2"/>
    <w:rsid w:val="0075293E"/>
    <w:rsid w:val="007A0DAA"/>
    <w:rsid w:val="007B77F5"/>
    <w:rsid w:val="007C0E5B"/>
    <w:rsid w:val="007D6D71"/>
    <w:rsid w:val="00801B93"/>
    <w:rsid w:val="00815443"/>
    <w:rsid w:val="008323E7"/>
    <w:rsid w:val="00875348"/>
    <w:rsid w:val="008A1BF8"/>
    <w:rsid w:val="008B0821"/>
    <w:rsid w:val="008B433A"/>
    <w:rsid w:val="008B74C7"/>
    <w:rsid w:val="008C316D"/>
    <w:rsid w:val="008C5C33"/>
    <w:rsid w:val="008D5E5C"/>
    <w:rsid w:val="008F2456"/>
    <w:rsid w:val="00901C40"/>
    <w:rsid w:val="0090309A"/>
    <w:rsid w:val="00906BA7"/>
    <w:rsid w:val="00932167"/>
    <w:rsid w:val="009366F1"/>
    <w:rsid w:val="00945CEA"/>
    <w:rsid w:val="00977FC2"/>
    <w:rsid w:val="009807FB"/>
    <w:rsid w:val="009B17B5"/>
    <w:rsid w:val="009F4992"/>
    <w:rsid w:val="00A06C51"/>
    <w:rsid w:val="00A36E72"/>
    <w:rsid w:val="00A54B4E"/>
    <w:rsid w:val="00A57F59"/>
    <w:rsid w:val="00A65662"/>
    <w:rsid w:val="00A96C26"/>
    <w:rsid w:val="00AA09C3"/>
    <w:rsid w:val="00AA2441"/>
    <w:rsid w:val="00AB64FD"/>
    <w:rsid w:val="00AC3523"/>
    <w:rsid w:val="00AD346C"/>
    <w:rsid w:val="00AE0797"/>
    <w:rsid w:val="00AE69C1"/>
    <w:rsid w:val="00AE7B1E"/>
    <w:rsid w:val="00B259E2"/>
    <w:rsid w:val="00B30148"/>
    <w:rsid w:val="00B3323E"/>
    <w:rsid w:val="00B43142"/>
    <w:rsid w:val="00B64D5E"/>
    <w:rsid w:val="00B95FF5"/>
    <w:rsid w:val="00BC7273"/>
    <w:rsid w:val="00BD144F"/>
    <w:rsid w:val="00BD3351"/>
    <w:rsid w:val="00C07EF0"/>
    <w:rsid w:val="00C40EC8"/>
    <w:rsid w:val="00C70E07"/>
    <w:rsid w:val="00C94E42"/>
    <w:rsid w:val="00CA0125"/>
    <w:rsid w:val="00CA7515"/>
    <w:rsid w:val="00CC003E"/>
    <w:rsid w:val="00CC0135"/>
    <w:rsid w:val="00CD61E2"/>
    <w:rsid w:val="00CE1590"/>
    <w:rsid w:val="00D130F8"/>
    <w:rsid w:val="00D216F5"/>
    <w:rsid w:val="00D324A8"/>
    <w:rsid w:val="00D37948"/>
    <w:rsid w:val="00D54972"/>
    <w:rsid w:val="00D62D32"/>
    <w:rsid w:val="00D651B9"/>
    <w:rsid w:val="00D6728E"/>
    <w:rsid w:val="00D74190"/>
    <w:rsid w:val="00D80F57"/>
    <w:rsid w:val="00DA257C"/>
    <w:rsid w:val="00DA2F85"/>
    <w:rsid w:val="00DC1F66"/>
    <w:rsid w:val="00DD7762"/>
    <w:rsid w:val="00DF5726"/>
    <w:rsid w:val="00E13A41"/>
    <w:rsid w:val="00E20279"/>
    <w:rsid w:val="00E2580A"/>
    <w:rsid w:val="00E25B78"/>
    <w:rsid w:val="00E50DB0"/>
    <w:rsid w:val="00E57779"/>
    <w:rsid w:val="00E70860"/>
    <w:rsid w:val="00E714B0"/>
    <w:rsid w:val="00E8200E"/>
    <w:rsid w:val="00E86F9B"/>
    <w:rsid w:val="00E90B8A"/>
    <w:rsid w:val="00EC6725"/>
    <w:rsid w:val="00EC7157"/>
    <w:rsid w:val="00EE5BCF"/>
    <w:rsid w:val="00F03EC6"/>
    <w:rsid w:val="00F1247B"/>
    <w:rsid w:val="00F24874"/>
    <w:rsid w:val="00F441A2"/>
    <w:rsid w:val="00F44ED2"/>
    <w:rsid w:val="00F60743"/>
    <w:rsid w:val="00F71EEF"/>
    <w:rsid w:val="00F92005"/>
    <w:rsid w:val="00FC17CF"/>
    <w:rsid w:val="00FD37FE"/>
    <w:rsid w:val="00FD385F"/>
    <w:rsid w:val="00FE0877"/>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C025D9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265D2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C35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C3523"/>
    <w:rPr>
      <w:rFonts w:ascii="Lucida Grande" w:hAnsi="Lucida Grande" w:cs="Lucida Grande"/>
      <w:sz w:val="18"/>
      <w:szCs w:val="18"/>
    </w:rPr>
  </w:style>
  <w:style w:type="paragraph" w:styleId="NormalWeb">
    <w:name w:val="Normal (Web)"/>
    <w:basedOn w:val="Normal"/>
    <w:uiPriority w:val="99"/>
    <w:semiHidden/>
    <w:unhideWhenUsed/>
    <w:rsid w:val="000F5B59"/>
    <w:pPr>
      <w:spacing w:before="100" w:beforeAutospacing="1" w:after="100" w:afterAutospacing="1"/>
    </w:pPr>
    <w:rPr>
      <w:rFonts w:ascii="Times New Roman" w:hAnsi="Times New Roman" w:cs="Times New Roman"/>
    </w:rPr>
  </w:style>
  <w:style w:type="paragraph" w:styleId="Header">
    <w:name w:val="header"/>
    <w:basedOn w:val="Normal"/>
    <w:link w:val="HeaderChar"/>
    <w:uiPriority w:val="99"/>
    <w:unhideWhenUsed/>
    <w:rsid w:val="00170DD6"/>
    <w:pPr>
      <w:tabs>
        <w:tab w:val="center" w:pos="4680"/>
        <w:tab w:val="right" w:pos="9360"/>
      </w:tabs>
    </w:pPr>
  </w:style>
  <w:style w:type="character" w:customStyle="1" w:styleId="HeaderChar">
    <w:name w:val="Header Char"/>
    <w:basedOn w:val="DefaultParagraphFont"/>
    <w:link w:val="Header"/>
    <w:uiPriority w:val="99"/>
    <w:rsid w:val="00170DD6"/>
  </w:style>
  <w:style w:type="paragraph" w:styleId="Footer">
    <w:name w:val="footer"/>
    <w:basedOn w:val="Normal"/>
    <w:link w:val="FooterChar"/>
    <w:uiPriority w:val="99"/>
    <w:unhideWhenUsed/>
    <w:rsid w:val="00170DD6"/>
    <w:pPr>
      <w:tabs>
        <w:tab w:val="center" w:pos="4680"/>
        <w:tab w:val="right" w:pos="9360"/>
      </w:tabs>
    </w:pPr>
  </w:style>
  <w:style w:type="character" w:customStyle="1" w:styleId="FooterChar">
    <w:name w:val="Footer Char"/>
    <w:basedOn w:val="DefaultParagraphFont"/>
    <w:link w:val="Footer"/>
    <w:uiPriority w:val="99"/>
    <w:rsid w:val="00170DD6"/>
  </w:style>
  <w:style w:type="character" w:customStyle="1" w:styleId="Heading2Char">
    <w:name w:val="Heading 2 Char"/>
    <w:basedOn w:val="DefaultParagraphFont"/>
    <w:link w:val="Heading2"/>
    <w:uiPriority w:val="9"/>
    <w:rsid w:val="00265D2F"/>
    <w:rPr>
      <w:rFonts w:asciiTheme="majorHAnsi" w:eastAsiaTheme="majorEastAsia" w:hAnsiTheme="majorHAnsi" w:cstheme="majorBidi"/>
      <w:color w:val="365F91" w:themeColor="accent1" w:themeShade="BF"/>
      <w:sz w:val="26"/>
      <w:szCs w:val="26"/>
    </w:rPr>
  </w:style>
  <w:style w:type="table" w:styleId="PlainTable2">
    <w:name w:val="Plain Table 2"/>
    <w:basedOn w:val="TableNormal"/>
    <w:uiPriority w:val="42"/>
    <w:rsid w:val="0017633B"/>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59"/>
    <w:rsid w:val="00CD61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CD61E2"/>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1">
    <w:name w:val="Grid Table 2 Accent 1"/>
    <w:basedOn w:val="TableNormal"/>
    <w:uiPriority w:val="47"/>
    <w:rsid w:val="00EC6725"/>
    <w:tblPr>
      <w:tblStyleRowBandSize w:val="1"/>
      <w:tblStyleColBandSize w:val="1"/>
      <w:tblInd w:w="0" w:type="dxa"/>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CellMar>
        <w:top w:w="0" w:type="dxa"/>
        <w:left w:w="108" w:type="dxa"/>
        <w:bottom w:w="0" w:type="dxa"/>
        <w:right w:w="108" w:type="dxa"/>
      </w:tblCellMar>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
    <w:name w:val="Grid Table 2"/>
    <w:basedOn w:val="TableNormal"/>
    <w:uiPriority w:val="47"/>
    <w:rsid w:val="00EC6725"/>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2">
    <w:name w:val="Grid Table 1 Light Accent 2"/>
    <w:basedOn w:val="TableNormal"/>
    <w:uiPriority w:val="46"/>
    <w:rsid w:val="00EC6725"/>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EC6725"/>
    <w:tblPr>
      <w:tblStyleRowBandSize w:val="1"/>
      <w:tblStyleColBandSize w:val="1"/>
      <w:tblInd w:w="0" w:type="dxa"/>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CellMar>
        <w:top w:w="0" w:type="dxa"/>
        <w:left w:w="108" w:type="dxa"/>
        <w:bottom w:w="0" w:type="dxa"/>
        <w:right w:w="108" w:type="dxa"/>
      </w:tblCellMar>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30949">
      <w:bodyDiv w:val="1"/>
      <w:marLeft w:val="0"/>
      <w:marRight w:val="0"/>
      <w:marTop w:val="0"/>
      <w:marBottom w:val="0"/>
      <w:divBdr>
        <w:top w:val="none" w:sz="0" w:space="0" w:color="auto"/>
        <w:left w:val="none" w:sz="0" w:space="0" w:color="auto"/>
        <w:bottom w:val="none" w:sz="0" w:space="0" w:color="auto"/>
        <w:right w:val="none" w:sz="0" w:space="0" w:color="auto"/>
      </w:divBdr>
    </w:div>
    <w:div w:id="588199936">
      <w:bodyDiv w:val="1"/>
      <w:marLeft w:val="0"/>
      <w:marRight w:val="0"/>
      <w:marTop w:val="0"/>
      <w:marBottom w:val="0"/>
      <w:divBdr>
        <w:top w:val="none" w:sz="0" w:space="0" w:color="auto"/>
        <w:left w:val="none" w:sz="0" w:space="0" w:color="auto"/>
        <w:bottom w:val="none" w:sz="0" w:space="0" w:color="auto"/>
        <w:right w:val="none" w:sz="0" w:space="0" w:color="auto"/>
      </w:divBdr>
    </w:div>
    <w:div w:id="719477102">
      <w:bodyDiv w:val="1"/>
      <w:marLeft w:val="0"/>
      <w:marRight w:val="0"/>
      <w:marTop w:val="0"/>
      <w:marBottom w:val="0"/>
      <w:divBdr>
        <w:top w:val="none" w:sz="0" w:space="0" w:color="auto"/>
        <w:left w:val="none" w:sz="0" w:space="0" w:color="auto"/>
        <w:bottom w:val="none" w:sz="0" w:space="0" w:color="auto"/>
        <w:right w:val="none" w:sz="0" w:space="0" w:color="auto"/>
      </w:divBdr>
    </w:div>
    <w:div w:id="846989051">
      <w:bodyDiv w:val="1"/>
      <w:marLeft w:val="0"/>
      <w:marRight w:val="0"/>
      <w:marTop w:val="0"/>
      <w:marBottom w:val="0"/>
      <w:divBdr>
        <w:top w:val="none" w:sz="0" w:space="0" w:color="auto"/>
        <w:left w:val="none" w:sz="0" w:space="0" w:color="auto"/>
        <w:bottom w:val="none" w:sz="0" w:space="0" w:color="auto"/>
        <w:right w:val="none" w:sz="0" w:space="0" w:color="auto"/>
      </w:divBdr>
    </w:div>
    <w:div w:id="898975306">
      <w:bodyDiv w:val="1"/>
      <w:marLeft w:val="0"/>
      <w:marRight w:val="0"/>
      <w:marTop w:val="0"/>
      <w:marBottom w:val="0"/>
      <w:divBdr>
        <w:top w:val="none" w:sz="0" w:space="0" w:color="auto"/>
        <w:left w:val="none" w:sz="0" w:space="0" w:color="auto"/>
        <w:bottom w:val="none" w:sz="0" w:space="0" w:color="auto"/>
        <w:right w:val="none" w:sz="0" w:space="0" w:color="auto"/>
      </w:divBdr>
    </w:div>
    <w:div w:id="1056129626">
      <w:bodyDiv w:val="1"/>
      <w:marLeft w:val="0"/>
      <w:marRight w:val="0"/>
      <w:marTop w:val="0"/>
      <w:marBottom w:val="0"/>
      <w:divBdr>
        <w:top w:val="none" w:sz="0" w:space="0" w:color="auto"/>
        <w:left w:val="none" w:sz="0" w:space="0" w:color="auto"/>
        <w:bottom w:val="none" w:sz="0" w:space="0" w:color="auto"/>
        <w:right w:val="none" w:sz="0" w:space="0" w:color="auto"/>
      </w:divBdr>
    </w:div>
    <w:div w:id="20975090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462</TotalTime>
  <Pages>9</Pages>
  <Words>805</Words>
  <Characters>4593</Characters>
  <Application>Microsoft Macintosh Word</Application>
  <DocSecurity>0</DocSecurity>
  <Lines>38</Lines>
  <Paragraphs>10</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    Figures</vt:lpstr>
      <vt:lpstr>    Tables</vt:lpstr>
      <vt:lpstr>    </vt:lpstr>
    </vt:vector>
  </TitlesOfParts>
  <Company>ut austin</Company>
  <LinksUpToDate>false</LinksUpToDate>
  <CharactersWithSpaces>5388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105</cp:revision>
  <dcterms:created xsi:type="dcterms:W3CDTF">2016-05-24T04:01:00Z</dcterms:created>
  <dcterms:modified xsi:type="dcterms:W3CDTF">2017-05-02T16:34:00Z</dcterms:modified>
</cp:coreProperties>
</file>